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E5F" w:rsidRDefault="00AF0E5F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AF0E5F" w:rsidRDefault="00AF0E5F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AF0E5F" w:rsidRDefault="00AF0E5F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AF0E5F" w:rsidRDefault="00AF0E5F" w:rsidP="00F7618E">
      <w:pPr>
        <w:pStyle w:val="a6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85FA1" w:rsidRDefault="00B85EBF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Arial Narrow" w:hAnsi="Arial Narrow" w:cs="Times New Roman"/>
          <w:b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029960" cy="8305165"/>
            <wp:effectExtent l="19050" t="0" r="8890" b="0"/>
            <wp:docPr id="1" name="Рисунок 0" descr="прогр раз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 разв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83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FA1" w:rsidRDefault="00585FA1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85FA1" w:rsidRDefault="00585FA1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85FA1" w:rsidRDefault="00585FA1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85FA1" w:rsidRDefault="00585FA1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85FA1" w:rsidRDefault="00585FA1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F7618E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ПРОГРАММА РАЗВИТИЯ</w:t>
      </w:r>
    </w:p>
    <w:p w:rsidR="00F7618E" w:rsidRPr="004F3210" w:rsidRDefault="00413829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м</w:t>
      </w:r>
      <w:r w:rsidR="005E5114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униципального </w:t>
      </w:r>
      <w:r w:rsidR="00F7618E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бюджетного </w:t>
      </w:r>
      <w:r w:rsidR="005E5114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дошкольного образовательн</w:t>
      </w:r>
      <w:r w:rsidR="00F7618E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ого учреждения</w:t>
      </w:r>
    </w:p>
    <w:p w:rsidR="005E5114" w:rsidRPr="004F3210" w:rsidRDefault="00F7618E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«</w:t>
      </w:r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Детский сад №18 </w:t>
      </w:r>
      <w:proofErr w:type="spellStart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</w:t>
      </w:r>
      <w:proofErr w:type="gramStart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ульбаево-Мараса</w:t>
      </w:r>
      <w:proofErr w:type="spellEnd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»</w:t>
      </w:r>
      <w:proofErr w:type="spellStart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Нурлатского</w:t>
      </w:r>
      <w:proofErr w:type="spellEnd"/>
      <w:r w:rsidR="00B461D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района</w:t>
      </w:r>
      <w:r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Республики Татарстан </w:t>
      </w:r>
    </w:p>
    <w:p w:rsidR="005E5114" w:rsidRPr="004F3210" w:rsidRDefault="00375E1D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на 201</w:t>
      </w:r>
      <w:r w:rsidRPr="00383E96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8</w:t>
      </w:r>
      <w:r w:rsidR="00150B53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- 2021</w:t>
      </w:r>
      <w:r w:rsidR="005E5114" w:rsidRPr="004F3210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гг.</w:t>
      </w:r>
    </w:p>
    <w:p w:rsidR="005E5114" w:rsidRPr="004F3210" w:rsidRDefault="005E5114" w:rsidP="00F7618E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5E5114" w:rsidP="005E5114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5E5114" w:rsidRPr="004F3210" w:rsidRDefault="005E5114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  <w:r w:rsidRPr="004F3210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ОГЛАВЛЕНИЕ</w:t>
      </w:r>
    </w:p>
    <w:p w:rsidR="001040AA" w:rsidRPr="004F3210" w:rsidRDefault="001040AA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1040AA" w:rsidRPr="004F3210" w:rsidRDefault="001040AA" w:rsidP="00F7618E">
      <w:pPr>
        <w:pStyle w:val="a6"/>
        <w:jc w:val="center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7"/>
        <w:tblW w:w="0" w:type="auto"/>
        <w:tblLook w:val="04A0"/>
      </w:tblPr>
      <w:tblGrid>
        <w:gridCol w:w="9067"/>
        <w:gridCol w:w="435"/>
      </w:tblGrid>
      <w:tr w:rsidR="0010107F" w:rsidRPr="004F3210" w:rsidTr="0010107F">
        <w:tc>
          <w:tcPr>
            <w:tcW w:w="9067" w:type="dxa"/>
          </w:tcPr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1. Пояснительная записка ……………………………………………………………………………………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2. Паспорт программы разв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ития ……………………………………………………………………………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3. Информационная справка об учреждении, общие сведения об учреждении и составе детей, организации образовательного процесса ………………………………………………………………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Анализ состояния и прогноз тенденций изменения   значимой для ДОУ внешней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социальной среды и адресуемого ДОУ социального заказа. Результаты образовательного процесса. Основные способы достижения результатов образовательного процесса</w:t>
            </w:r>
            <w:r w:rsidR="00503726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…</w:t>
            </w: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</w:t>
            </w: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………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5. Концептуальные основы Программы развития ……………………………………………………</w:t>
            </w: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….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6. Основные положения концепции 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…………………………………………………………………</w:t>
            </w:r>
            <w:r w:rsidR="00503726"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  <w:r w:rsidR="00503726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6.1. Цель и задачи Программы развития, приоритетные направления реализации Программы, стратегические направления деятельности детского сада</w:t>
            </w:r>
            <w:r w:rsidR="00A329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…………………………………………….</w:t>
            </w: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7. Основные проекты по реализации Программы …………………………………………………</w:t>
            </w:r>
            <w:r w:rsidR="00A3298C"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4F3210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8. Управление Программой (контроль) …………………………………………………………………</w:t>
            </w: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….</w:t>
            </w:r>
          </w:p>
          <w:p w:rsidR="0010107F" w:rsidRPr="004F3210" w:rsidRDefault="0010107F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419" w:type="dxa"/>
          </w:tcPr>
          <w:p w:rsidR="0010107F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  <w:p w:rsidR="0010107F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503726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  <w:p w:rsidR="00503726" w:rsidRDefault="00503726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A3298C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A3298C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  <w:p w:rsidR="00A3298C" w:rsidRDefault="00960960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</w:p>
          <w:p w:rsidR="00A3298C" w:rsidRDefault="00960960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22</w:t>
            </w:r>
          </w:p>
          <w:p w:rsidR="00A3298C" w:rsidRPr="004F3210" w:rsidRDefault="00A3298C" w:rsidP="001040AA">
            <w:pPr>
              <w:pStyle w:val="a6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1040AA" w:rsidRDefault="001040AA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1040AA" w:rsidRPr="00503726" w:rsidRDefault="001040AA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5E5114" w:rsidRPr="005E5114" w:rsidRDefault="005E5114" w:rsidP="005E5114">
      <w:pPr>
        <w:spacing w:after="0" w:line="312" w:lineRule="atLeast"/>
        <w:textAlignment w:val="baseline"/>
        <w:rPr>
          <w:rFonts w:ascii="Times New Roman" w:eastAsia="Times New Roman" w:hAnsi="Times New Roman" w:cs="Times New Roman"/>
          <w:i/>
          <w:i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AF0E5F" w:rsidRDefault="00AF0E5F" w:rsidP="004F3210">
      <w:pPr>
        <w:pStyle w:val="a6"/>
        <w:rPr>
          <w:rFonts w:ascii="Arial Narrow" w:hAnsi="Arial Narrow"/>
        </w:rPr>
      </w:pPr>
    </w:p>
    <w:p w:rsidR="00AF0E5F" w:rsidRDefault="00AF0E5F" w:rsidP="004F3210">
      <w:pPr>
        <w:pStyle w:val="a6"/>
        <w:rPr>
          <w:rFonts w:ascii="Arial Narrow" w:hAnsi="Arial Narrow"/>
        </w:rPr>
      </w:pPr>
    </w:p>
    <w:p w:rsidR="004F3210" w:rsidRDefault="004F3210" w:rsidP="004F3210">
      <w:pPr>
        <w:pStyle w:val="a6"/>
        <w:rPr>
          <w:rFonts w:ascii="Arial Narrow" w:hAnsi="Arial Narrow"/>
        </w:rPr>
      </w:pPr>
      <w:bookmarkStart w:id="0" w:name="_GoBack"/>
      <w:bookmarkEnd w:id="0"/>
      <w:r w:rsidRPr="004F3210">
        <w:rPr>
          <w:rFonts w:ascii="Arial Narrow" w:hAnsi="Arial Narrow"/>
        </w:rPr>
        <w:t>1. ПОЯСНИТЕЛЬНАЯ ЗАПИСКА</w:t>
      </w:r>
    </w:p>
    <w:p w:rsidR="004F3210" w:rsidRPr="004F3210" w:rsidRDefault="004F3210" w:rsidP="004F3210">
      <w:pPr>
        <w:pStyle w:val="a6"/>
        <w:rPr>
          <w:rFonts w:ascii="Arial Narrow" w:hAnsi="Arial Narrow"/>
        </w:rPr>
      </w:pPr>
    </w:p>
    <w:p w:rsidR="004F3210" w:rsidRDefault="004F3210" w:rsidP="004F3210">
      <w:pPr>
        <w:pStyle w:val="a6"/>
        <w:ind w:firstLine="567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sz w:val="24"/>
          <w:szCs w:val="24"/>
        </w:rPr>
        <w:t xml:space="preserve">Современное образование находится на новом этапе развития – идёт его модернизация. Этому способствуют как социальные, так и экономические перемены, происходящие в обществе.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Проблема качества дошкольного образования в последние годы приобрела актуальный характер. В общегосударственном плане новое качество образования – это его соответствие современным жизненным потребностям развития страны. Очевидно, что сегодня в </w:t>
      </w:r>
      <w:r w:rsidRPr="004F3210">
        <w:rPr>
          <w:rFonts w:ascii="Arial Narrow" w:hAnsi="Arial Narrow"/>
          <w:sz w:val="24"/>
          <w:szCs w:val="24"/>
        </w:rPr>
        <w:t>условиях современного образования каждое дошкольное учреждение должно, поддерживать свою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конкурентоспособность, занимая, таким образом, свою индивидуальную нишу в общем образовательном пространстве. </w:t>
      </w:r>
      <w:r w:rsidRPr="004F3210">
        <w:rPr>
          <w:rFonts w:ascii="Arial Narrow" w:hAnsi="Arial Narrow"/>
          <w:sz w:val="24"/>
          <w:szCs w:val="24"/>
        </w:rPr>
        <w:t xml:space="preserve">Такие качества как формирование </w:t>
      </w:r>
      <w:proofErr w:type="spellStart"/>
      <w:r w:rsidRPr="004F3210">
        <w:rPr>
          <w:rFonts w:ascii="Arial Narrow" w:hAnsi="Arial Narrow"/>
          <w:sz w:val="24"/>
          <w:szCs w:val="24"/>
        </w:rPr>
        <w:t>креативных</w:t>
      </w:r>
      <w:proofErr w:type="spellEnd"/>
      <w:r w:rsidRPr="004F3210">
        <w:rPr>
          <w:rFonts w:ascii="Arial Narrow" w:hAnsi="Arial Narrow"/>
          <w:sz w:val="24"/>
          <w:szCs w:val="24"/>
        </w:rPr>
        <w:t xml:space="preserve"> и социальных компетентностей, готовности к переобучению востребованы целыми творческими коллективами, которые постоянно совершенствуют свое профессиональное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мастерство, проявляя инициативность, способность творчески мыслить и находить нестандартные решения, доказывая, таким образом, свою, необходимость. </w:t>
      </w:r>
    </w:p>
    <w:p w:rsidR="004F3210" w:rsidRPr="004F3210" w:rsidRDefault="004F3210" w:rsidP="004F3210">
      <w:pPr>
        <w:pStyle w:val="a6"/>
        <w:ind w:firstLine="567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sz w:val="24"/>
          <w:szCs w:val="24"/>
        </w:rPr>
        <w:t xml:space="preserve">Реализация основных направлений развития системы дошкольного образования невозможна без ключевых общесистемных изменений в дошкольном учреждении.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Содержание образования сегодня направлено не только на приобретение знаний воспитанниками, но и на развитие личности, где ребёнок выступает как субъект разнообразных видов детской деятельности в условиях самореализации в окружающем мире, развитие его познавательных и созидательных способностей. </w:t>
      </w:r>
      <w:r w:rsidRPr="004F3210">
        <w:rPr>
          <w:rFonts w:ascii="Arial Narrow" w:hAnsi="Arial Narrow"/>
          <w:sz w:val="24"/>
          <w:szCs w:val="24"/>
        </w:rPr>
        <w:t xml:space="preserve">Ориентация на ребёнка и его потребности, создание в дошкольном учреждении условий, обеспечивающих гармоническое развитие личности каждого ребёнка и сотрудника, мотивация на эффективную деятельность – такова суть педагогического процесса на дифференцированной основе. 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 xml:space="preserve">Необходимость разработки данной программы обусловлена не только рядом причин указанных выше. Становится объективным появление новой модели ДОУ, пересмотр управления системой образования, в воспитательно-образовательном процессе, в научно-методической, опытно-экспериментальной деятельности учреждения. </w:t>
      </w:r>
      <w:r w:rsidRPr="004F3210">
        <w:rPr>
          <w:rFonts w:ascii="Arial Narrow" w:hAnsi="Arial Narrow"/>
          <w:sz w:val="24"/>
          <w:szCs w:val="24"/>
        </w:rPr>
        <w:t xml:space="preserve">Разработка содержания работы дошкольного образовательного учреждения потребовала по-новому подойти к его отбору с учётом природно-климатических, экологических, экономических, социальных, культурно-ценностных особенностей деревни, в которой живут дети. </w:t>
      </w:r>
      <w:proofErr w:type="gramStart"/>
      <w:r w:rsidRPr="004F3210">
        <w:rPr>
          <w:rFonts w:ascii="Arial Narrow" w:hAnsi="Arial Narrow"/>
          <w:sz w:val="24"/>
          <w:szCs w:val="24"/>
        </w:rPr>
        <w:t xml:space="preserve">Изменения, происходящие в содержании начального образования, поставили нас перед необходимостью пересмотра содержания работы, поиска новых путей и условий развития ребёнка,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внедрения педагогических технологий, создавая возможность для профессионального творчества и инновационных процессов в повышении качества дошкольного образования. </w:t>
      </w:r>
      <w:proofErr w:type="gramEnd"/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 xml:space="preserve">На основе выше изложенного, а также в соответствии </w:t>
      </w:r>
      <w:proofErr w:type="gramStart"/>
      <w:r w:rsidRPr="004F3210">
        <w:rPr>
          <w:rFonts w:ascii="Arial Narrow" w:hAnsi="Arial Narrow"/>
          <w:color w:val="000000"/>
          <w:sz w:val="24"/>
          <w:szCs w:val="24"/>
        </w:rPr>
        <w:t>с</w:t>
      </w:r>
      <w:proofErr w:type="gramEnd"/>
      <w:r>
        <w:rPr>
          <w:rFonts w:ascii="Arial Narrow" w:hAnsi="Arial Narrow"/>
          <w:color w:val="000000"/>
          <w:sz w:val="24"/>
          <w:szCs w:val="24"/>
        </w:rPr>
        <w:t>: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Конституцией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>,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Конституцией Республики Татарстан,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 законом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«Об образовании</w:t>
      </w:r>
      <w:r>
        <w:rPr>
          <w:rFonts w:ascii="Arial Narrow" w:hAnsi="Arial Narrow"/>
          <w:color w:val="000000"/>
          <w:sz w:val="24"/>
          <w:szCs w:val="24"/>
        </w:rPr>
        <w:t xml:space="preserve"> в Российской Федерации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», </w:t>
      </w:r>
    </w:p>
    <w:p w:rsid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>- у</w:t>
      </w:r>
      <w:r w:rsidRPr="004F3210">
        <w:rPr>
          <w:rFonts w:ascii="Arial Narrow" w:hAnsi="Arial Narrow"/>
          <w:color w:val="000000"/>
          <w:sz w:val="24"/>
          <w:szCs w:val="24"/>
        </w:rPr>
        <w:t>ставом ДОУ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color w:val="000000"/>
          <w:sz w:val="24"/>
          <w:szCs w:val="24"/>
        </w:rPr>
        <w:t>разработана Программа развития муниципального бюджетного дошкольного образоват</w:t>
      </w:r>
      <w:r>
        <w:rPr>
          <w:rFonts w:ascii="Arial Narrow" w:hAnsi="Arial Narrow"/>
          <w:color w:val="000000"/>
          <w:sz w:val="24"/>
          <w:szCs w:val="24"/>
        </w:rPr>
        <w:t>ельного учреждения «</w:t>
      </w:r>
      <w:r w:rsidR="00B85EBF">
        <w:rPr>
          <w:rFonts w:ascii="Arial Narrow" w:hAnsi="Arial Narrow"/>
          <w:color w:val="000000"/>
          <w:sz w:val="24"/>
          <w:szCs w:val="24"/>
        </w:rPr>
        <w:t xml:space="preserve">Детский сад </w:t>
      </w:r>
      <w:r w:rsidR="00B85EBF">
        <w:rPr>
          <w:rFonts w:ascii="Arial Narrow" w:hAnsi="Arial Narrow"/>
          <w:color w:val="000000"/>
          <w:sz w:val="24"/>
          <w:szCs w:val="24"/>
          <w:lang w:val="tt-RU"/>
        </w:rPr>
        <w:t>№</w:t>
      </w:r>
      <w:r w:rsidR="00B461D3">
        <w:rPr>
          <w:rFonts w:ascii="Arial Narrow" w:hAnsi="Arial Narrow"/>
          <w:color w:val="000000"/>
          <w:sz w:val="24"/>
          <w:szCs w:val="24"/>
        </w:rPr>
        <w:t xml:space="preserve">18 </w:t>
      </w:r>
      <w:proofErr w:type="spellStart"/>
      <w:r w:rsidR="00B461D3">
        <w:rPr>
          <w:rFonts w:ascii="Arial Narrow" w:hAnsi="Arial Narrow"/>
          <w:color w:val="000000"/>
          <w:sz w:val="24"/>
          <w:szCs w:val="24"/>
        </w:rPr>
        <w:t>с</w:t>
      </w:r>
      <w:proofErr w:type="gramStart"/>
      <w:r w:rsidR="00B461D3">
        <w:rPr>
          <w:rFonts w:ascii="Arial Narrow" w:hAnsi="Arial Narrow"/>
          <w:color w:val="000000"/>
          <w:sz w:val="24"/>
          <w:szCs w:val="24"/>
        </w:rPr>
        <w:t>.К</w:t>
      </w:r>
      <w:proofErr w:type="gramEnd"/>
      <w:r w:rsidR="00B461D3">
        <w:rPr>
          <w:rFonts w:ascii="Arial Narrow" w:hAnsi="Arial Narrow"/>
          <w:color w:val="000000"/>
          <w:sz w:val="24"/>
          <w:szCs w:val="24"/>
        </w:rPr>
        <w:t>ульбаево-Мараса</w:t>
      </w:r>
      <w:proofErr w:type="spellEnd"/>
      <w:r w:rsidR="00B461D3">
        <w:rPr>
          <w:rFonts w:ascii="Arial Narrow" w:hAnsi="Arial Narrow"/>
          <w:color w:val="000000"/>
          <w:sz w:val="24"/>
          <w:szCs w:val="24"/>
        </w:rPr>
        <w:t>»</w:t>
      </w:r>
      <w:proofErr w:type="spellStart"/>
      <w:r w:rsidR="00B461D3">
        <w:rPr>
          <w:rFonts w:ascii="Arial Narrow" w:hAnsi="Arial Narrow"/>
          <w:color w:val="000000"/>
          <w:sz w:val="24"/>
          <w:szCs w:val="24"/>
        </w:rPr>
        <w:t>Нмр</w:t>
      </w:r>
      <w:proofErr w:type="spellEnd"/>
      <w:r>
        <w:rPr>
          <w:rFonts w:ascii="Arial Narrow" w:hAnsi="Arial Narrow"/>
          <w:color w:val="000000"/>
          <w:sz w:val="24"/>
          <w:szCs w:val="24"/>
        </w:rPr>
        <w:t xml:space="preserve"> РТ. </w:t>
      </w:r>
      <w:r>
        <w:rPr>
          <w:rFonts w:ascii="Arial Narrow" w:hAnsi="Arial Narrow"/>
          <w:sz w:val="24"/>
          <w:szCs w:val="24"/>
        </w:rPr>
        <w:t xml:space="preserve">Программа </w:t>
      </w:r>
      <w:r w:rsidR="007F3AF7">
        <w:rPr>
          <w:rFonts w:ascii="Arial Narrow" w:hAnsi="Arial Narrow"/>
          <w:sz w:val="24"/>
          <w:szCs w:val="24"/>
        </w:rPr>
        <w:t xml:space="preserve">развития </w:t>
      </w:r>
      <w:r w:rsidR="007F3AF7" w:rsidRPr="004F3210">
        <w:rPr>
          <w:rFonts w:ascii="Arial Narrow" w:hAnsi="Arial Narrow"/>
          <w:sz w:val="24"/>
          <w:szCs w:val="24"/>
        </w:rPr>
        <w:t>спроектирована</w:t>
      </w:r>
      <w:r w:rsidRPr="004F3210">
        <w:rPr>
          <w:rFonts w:ascii="Arial Narrow" w:hAnsi="Arial Narrow"/>
          <w:sz w:val="24"/>
          <w:szCs w:val="24"/>
        </w:rPr>
        <w:t xml:space="preserve"> исходя из конкретного анализа исходного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</w:t>
      </w:r>
      <w:r w:rsidRPr="004F3210">
        <w:rPr>
          <w:rFonts w:ascii="Arial Narrow" w:hAnsi="Arial Narrow"/>
          <w:color w:val="000000"/>
          <w:sz w:val="24"/>
          <w:szCs w:val="24"/>
        </w:rPr>
        <w:t>.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t>Статус Программы развития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: </w:t>
      </w:r>
      <w:r w:rsidRPr="004F3210">
        <w:rPr>
          <w:rFonts w:ascii="Arial Narrow" w:hAnsi="Arial Narrow"/>
          <w:color w:val="000000"/>
          <w:sz w:val="24"/>
          <w:szCs w:val="24"/>
        </w:rPr>
        <w:t>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программно-целевую идеологию развития.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t>Назначение Программы развития: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 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:rsidR="004F3210" w:rsidRPr="004F3210" w:rsidRDefault="004F3210" w:rsidP="004F3210">
      <w:pPr>
        <w:pStyle w:val="a6"/>
        <w:jc w:val="both"/>
        <w:rPr>
          <w:rFonts w:ascii="Arial Narrow" w:hAnsi="Arial Narrow"/>
          <w:color w:val="000000"/>
          <w:sz w:val="24"/>
          <w:szCs w:val="24"/>
        </w:rPr>
      </w:pPr>
      <w:r w:rsidRPr="004F3210">
        <w:rPr>
          <w:rFonts w:ascii="Arial Narrow" w:hAnsi="Arial Narrow"/>
          <w:b/>
          <w:bCs/>
          <w:color w:val="000000"/>
          <w:sz w:val="24"/>
          <w:szCs w:val="24"/>
        </w:rPr>
        <w:lastRenderedPageBreak/>
        <w:t>Сроки реализации программы</w:t>
      </w:r>
      <w:r w:rsidRPr="004F3210">
        <w:rPr>
          <w:rFonts w:ascii="Arial Narrow" w:hAnsi="Arial Narrow"/>
          <w:bCs/>
          <w:color w:val="000000"/>
          <w:sz w:val="24"/>
          <w:szCs w:val="24"/>
        </w:rPr>
        <w:t xml:space="preserve">: </w:t>
      </w:r>
      <w:r w:rsidR="003A1156">
        <w:rPr>
          <w:rFonts w:ascii="Arial Narrow" w:hAnsi="Arial Narrow"/>
          <w:color w:val="000000"/>
          <w:sz w:val="24"/>
          <w:szCs w:val="24"/>
        </w:rPr>
        <w:t>2018 - 2021</w:t>
      </w:r>
      <w:r w:rsidRPr="004F3210">
        <w:rPr>
          <w:rFonts w:ascii="Arial Narrow" w:hAnsi="Arial Narrow"/>
          <w:color w:val="000000"/>
          <w:sz w:val="24"/>
          <w:szCs w:val="24"/>
        </w:rPr>
        <w:t xml:space="preserve"> годы</w:t>
      </w:r>
    </w:p>
    <w:p w:rsidR="005E5114" w:rsidRDefault="005E5114" w:rsidP="0010107F">
      <w:pPr>
        <w:pStyle w:val="a6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0628C" w:rsidRPr="005E5114" w:rsidRDefault="0070628C" w:rsidP="007C2DB2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5114" w:rsidRPr="00150B53" w:rsidRDefault="007C2DB2" w:rsidP="007C2DB2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150B53">
        <w:rPr>
          <w:rFonts w:ascii="Arial Narrow" w:eastAsia="Times New Roman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3. ПАСПОРТ ПРОГРАММЫ РАЗВИТИЯ</w:t>
      </w:r>
    </w:p>
    <w:p w:rsidR="005E5114" w:rsidRPr="0070628C" w:rsidRDefault="005E5114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  <w:r w:rsidRPr="005E5114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773" w:type="dxa"/>
        <w:tblCellMar>
          <w:left w:w="0" w:type="dxa"/>
          <w:right w:w="0" w:type="dxa"/>
        </w:tblCellMar>
        <w:tblLook w:val="04A0"/>
      </w:tblPr>
      <w:tblGrid>
        <w:gridCol w:w="2969"/>
        <w:gridCol w:w="6804"/>
      </w:tblGrid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Наименование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Программа развития муниципального бюджетного дошкольного образовательного учреждения «</w:t>
            </w:r>
            <w:r w:rsidR="00B461D3">
              <w:rPr>
                <w:rFonts w:ascii="Arial Narrow" w:eastAsia="Times New Roman" w:hAnsi="Arial Narrow" w:cs="Times New Roman"/>
                <w:lang w:eastAsia="ru-RU"/>
              </w:rPr>
              <w:t xml:space="preserve">Детский сад №18 </w:t>
            </w:r>
            <w:proofErr w:type="spellStart"/>
            <w:r w:rsidR="00B461D3">
              <w:rPr>
                <w:rFonts w:ascii="Arial Narrow" w:eastAsia="Times New Roman" w:hAnsi="Arial Narrow" w:cs="Times New Roman"/>
                <w:lang w:eastAsia="ru-RU"/>
              </w:rPr>
              <w:t>с</w:t>
            </w:r>
            <w:proofErr w:type="gramStart"/>
            <w:r w:rsidR="00B461D3">
              <w:rPr>
                <w:rFonts w:ascii="Arial Narrow" w:eastAsia="Times New Roman" w:hAnsi="Arial Narrow" w:cs="Times New Roman"/>
                <w:lang w:eastAsia="ru-RU"/>
              </w:rPr>
              <w:t>.К</w:t>
            </w:r>
            <w:proofErr w:type="gramEnd"/>
            <w:r w:rsidR="00B461D3">
              <w:rPr>
                <w:rFonts w:ascii="Arial Narrow" w:eastAsia="Times New Roman" w:hAnsi="Arial Narrow" w:cs="Times New Roman"/>
                <w:lang w:eastAsia="ru-RU"/>
              </w:rPr>
              <w:t>ульбаево-Мараса</w:t>
            </w:r>
            <w:proofErr w:type="spellEnd"/>
            <w:r w:rsidR="00B461D3">
              <w:rPr>
                <w:rFonts w:ascii="Arial Narrow" w:eastAsia="Times New Roman" w:hAnsi="Arial Narrow" w:cs="Times New Roman"/>
                <w:lang w:eastAsia="ru-RU"/>
              </w:rPr>
              <w:t>»</w:t>
            </w:r>
            <w:proofErr w:type="spellStart"/>
            <w:r w:rsidR="00B461D3">
              <w:rPr>
                <w:rFonts w:ascii="Arial Narrow" w:eastAsia="Times New Roman" w:hAnsi="Arial Narrow" w:cs="Times New Roman"/>
                <w:lang w:eastAsia="ru-RU"/>
              </w:rPr>
              <w:t>Нмр</w:t>
            </w:r>
            <w:proofErr w:type="spellEnd"/>
            <w:r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</w:t>
            </w:r>
            <w:r w:rsidR="007C2DB2" w:rsidRPr="0070628C">
              <w:rPr>
                <w:rFonts w:ascii="Arial Narrow" w:eastAsia="Times New Roman" w:hAnsi="Arial Narrow" w:cs="Times New Roman"/>
                <w:lang w:eastAsia="ru-RU"/>
              </w:rPr>
              <w:t>РТ на</w:t>
            </w:r>
            <w:r w:rsidR="00150B53">
              <w:rPr>
                <w:rFonts w:ascii="Arial Narrow" w:eastAsia="Times New Roman" w:hAnsi="Arial Narrow" w:cs="Times New Roman"/>
                <w:lang w:eastAsia="ru-RU"/>
              </w:rPr>
              <w:t xml:space="preserve"> 2018 - 2021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гг. </w:t>
            </w:r>
            <w:r w:rsidRPr="0070628C">
              <w:rPr>
                <w:rFonts w:ascii="Arial Narrow" w:eastAsia="Times New Roman" w:hAnsi="Arial Narrow" w:cs="Times New Roman"/>
                <w:i/>
                <w:iCs/>
                <w:bdr w:val="none" w:sz="0" w:space="0" w:color="auto" w:frame="1"/>
                <w:lang w:eastAsia="ru-RU"/>
              </w:rPr>
              <w:t>(далее Программа)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Разработчики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з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аведующий </w:t>
            </w:r>
            <w:proofErr w:type="spellStart"/>
            <w:r w:rsidR="00B461D3">
              <w:rPr>
                <w:rFonts w:ascii="Arial Narrow" w:hAnsi="Arial Narrow"/>
                <w:sz w:val="24"/>
                <w:szCs w:val="24"/>
                <w:lang w:eastAsia="ru-RU"/>
              </w:rPr>
              <w:t>Г.Т.Махмутова</w:t>
            </w:r>
            <w:proofErr w:type="spellEnd"/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педагогический коллектив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представители органов государственно-обще</w:t>
            </w:r>
            <w:r w:rsidR="0070628C">
              <w:rPr>
                <w:rFonts w:ascii="Arial Narrow" w:hAnsi="Arial Narrow"/>
                <w:sz w:val="24"/>
                <w:szCs w:val="24"/>
                <w:lang w:eastAsia="ru-RU"/>
              </w:rPr>
              <w:t>ственного управления к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оллектив ДОУ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Исполнители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0628C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а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дминистрация и педагогический коллектив ДОУ, </w:t>
            </w:r>
          </w:p>
          <w:p w:rsidR="0070628C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родительская общественность, 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социальные партнеры ДОУ.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Научно-методические основы разработки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п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ри разработке Программы использовались: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материалы федеральной Программы развития образования;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положения закона Российской Федерации «Об образовании в Российской Федерации»;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Концепция модер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низации российского образования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Основные этапы и формы обсуждения и принятия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1 этап – формирование 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структуры Программы (июнь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2018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2 этап – обсуждение с р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>абочими группами (август 2018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3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эт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>ап – написание проектов (август</w:t>
            </w:r>
            <w:r w:rsidR="00150B5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2018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150B5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4 этап – </w:t>
            </w:r>
            <w:proofErr w:type="gramStart"/>
            <w:r>
              <w:rPr>
                <w:rFonts w:ascii="Arial Narrow" w:hAnsi="Arial Narrow"/>
                <w:sz w:val="24"/>
                <w:szCs w:val="24"/>
                <w:lang w:eastAsia="ru-RU"/>
              </w:rPr>
              <w:t>рассмотрении</w:t>
            </w:r>
            <w:proofErr w:type="gramEnd"/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на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Общем собран</w:t>
            </w:r>
            <w:r w:rsidR="00B461D3">
              <w:rPr>
                <w:rFonts w:ascii="Arial Narrow" w:hAnsi="Arial Narrow"/>
                <w:sz w:val="24"/>
                <w:szCs w:val="24"/>
                <w:lang w:eastAsia="ru-RU"/>
              </w:rPr>
              <w:t xml:space="preserve">ии 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работников (сент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>ябрь 2018</w:t>
            </w:r>
            <w:r w:rsidR="003A1156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года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)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Кем принята Программа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3A1156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>
              <w:rPr>
                <w:rFonts w:ascii="Arial Narrow" w:eastAsia="Times New Roman" w:hAnsi="Arial Narrow" w:cs="Times New Roman"/>
                <w:lang w:eastAsia="ru-RU"/>
              </w:rPr>
              <w:t>Общее собрание (</w:t>
            </w:r>
            <w:r w:rsidR="00B461D3">
              <w:rPr>
                <w:rFonts w:ascii="Arial Narrow" w:eastAsia="Times New Roman" w:hAnsi="Arial Narrow" w:cs="Times New Roman"/>
                <w:lang w:eastAsia="ru-RU"/>
              </w:rPr>
              <w:t>конференция) работников от « 03</w:t>
            </w:r>
            <w:r w:rsidR="00C6335C">
              <w:rPr>
                <w:rFonts w:ascii="Arial Narrow" w:eastAsia="Times New Roman" w:hAnsi="Arial Narrow" w:cs="Times New Roman"/>
                <w:lang w:eastAsia="ru-RU"/>
              </w:rPr>
              <w:t xml:space="preserve"> »  сентября  2018 </w:t>
            </w:r>
            <w:r>
              <w:rPr>
                <w:rFonts w:ascii="Arial Narrow" w:eastAsia="Times New Roman" w:hAnsi="Arial Narrow" w:cs="Times New Roman"/>
                <w:lang w:eastAsia="ru-RU"/>
              </w:rPr>
              <w:t xml:space="preserve"> года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Цели и задачи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Цель: обеспечение условий и создание предпосылок для динамичного развития дошкольного образовательного учреждения и обеспечение полноценного психического, физического и умственного развития детей в соответстви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и с государственным стандартом.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Задачи: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 обеспечить высокое качество дошкольного образования, создать предпосылки для роста личностных достижений детей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обновить основные программы и программы дополнительных образовательных услуг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внедрить информационные технологии в образовательный и управленческий процесс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-    сформировать гражданскую позицию всех субъектов образовательного процесса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расширить спектр предоставляемых оздоровительных услуг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укрепить материально-техническую базу детского сада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совершенствовать профессиональную компетентность и общекультурный уровень педагогических работников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создать условия для усиления роли родителей и реализации за ними права совещательного голоса при решении важнейших вопросов обеспечения образовательного процесса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-    расширить с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вязи с учреждениями–партнерами.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Приоритетные направления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у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правление качеством дошкольного образования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п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рограммное обеспечение, методики, технологии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и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нформатизация образования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з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доровье сберегающие технологии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б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езопасность образовательного процесса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к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адровая политика</w:t>
            </w:r>
          </w:p>
          <w:p w:rsidR="005E5114" w:rsidRPr="0070628C" w:rsidRDefault="0070628C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о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рганизации-партнеры</w:t>
            </w:r>
          </w:p>
          <w:p w:rsidR="005E5114" w:rsidRPr="0070628C" w:rsidRDefault="0070628C" w:rsidP="0070628C">
            <w:pPr>
              <w:pStyle w:val="a6"/>
              <w:rPr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р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еали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зация образовательной программы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Ожидаемые результаты Программы</w:t>
            </w:r>
          </w:p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детского сада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повышение конкурентоспособности учреждения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детей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получение полноценного качественного развития и образования в соответствии с индивидуальными запросами и возможностями каждого ребенка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педагогического коллектива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увеличение интереса к профессии и развитие профессиональной компетентности;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семьи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сохранение и укрепление здоровья ребенка, успешность его при поступлении в школу</w:t>
            </w:r>
          </w:p>
          <w:p w:rsidR="005E5114" w:rsidRPr="0070628C" w:rsidRDefault="005E5114" w:rsidP="005E5114">
            <w:pPr>
              <w:spacing w:after="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bdr w:val="none" w:sz="0" w:space="0" w:color="auto" w:frame="1"/>
                <w:lang w:eastAsia="ru-RU"/>
              </w:rPr>
              <w:t>для социума</w:t>
            </w:r>
            <w:r w:rsidRPr="0070628C">
              <w:rPr>
                <w:rFonts w:ascii="Arial Narrow" w:eastAsia="Times New Roman" w:hAnsi="Arial Narrow" w:cs="Times New Roman"/>
                <w:lang w:eastAsia="ru-RU"/>
              </w:rPr>
              <w:t> – реализация системы социального партнерства.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Основные этапы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3A1156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 этап – 2018 год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>.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Организационно-мобилизационный: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диагностика имеющихся ресурсов, поиск условий для реализации и начало выполнения Программы.</w:t>
            </w:r>
          </w:p>
          <w:p w:rsidR="005E5114" w:rsidRPr="0070628C" w:rsidRDefault="003A1156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II этап – 2018-2019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гг.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Экспертно-поисковый: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апробация новшеств и преобразований - внедрение их в текущую работу детского сада.</w:t>
            </w:r>
          </w:p>
          <w:p w:rsidR="005E5114" w:rsidRPr="0070628C" w:rsidRDefault="003A1156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III этап – 2020-2021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гг.</w:t>
            </w:r>
          </w:p>
          <w:p w:rsidR="005E5114" w:rsidRPr="0070628C" w:rsidRDefault="00B85EBF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>Итого</w:t>
            </w:r>
            <w:r w:rsidR="005E5114" w:rsidRPr="0070628C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- обобщающий:</w:t>
            </w:r>
          </w:p>
          <w:p w:rsidR="005E5114" w:rsidRPr="0070628C" w:rsidRDefault="005E5114" w:rsidP="0070628C">
            <w:pPr>
              <w:pStyle w:val="a6"/>
              <w:rPr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- подведение итогов и соотнесение результатов деятельности с целями и задачами по основным направлениям реализации Прог</w:t>
            </w:r>
            <w:r w:rsidR="00994003" w:rsidRPr="0070628C">
              <w:rPr>
                <w:rFonts w:ascii="Arial Narrow" w:hAnsi="Arial Narrow"/>
                <w:sz w:val="24"/>
                <w:szCs w:val="24"/>
                <w:lang w:eastAsia="ru-RU"/>
              </w:rPr>
              <w:t>раммы.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Срок действия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>
              <w:rPr>
                <w:rFonts w:ascii="Arial Narrow" w:eastAsia="Times New Roman" w:hAnsi="Arial Narrow" w:cs="Times New Roman"/>
                <w:lang w:eastAsia="ru-RU"/>
              </w:rPr>
              <w:t>2018–2021</w:t>
            </w:r>
            <w:r w:rsidR="005E5114"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</w:t>
            </w:r>
            <w:proofErr w:type="spellStart"/>
            <w:proofErr w:type="gramStart"/>
            <w:r w:rsidR="005E5114" w:rsidRPr="0070628C">
              <w:rPr>
                <w:rFonts w:ascii="Arial Narrow" w:eastAsia="Times New Roman" w:hAnsi="Arial Narrow" w:cs="Times New Roman"/>
                <w:lang w:eastAsia="ru-RU"/>
              </w:rPr>
              <w:t>гг</w:t>
            </w:r>
            <w:proofErr w:type="spellEnd"/>
            <w:proofErr w:type="gramEnd"/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lastRenderedPageBreak/>
              <w:t>Структура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1. Паспорт Программы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2. Информационная справка об учреждении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3. Анализ состояния и прогноз тенденций изменения значимой для ДОУ внешней социальной среды и адресуемого ДОУ социального заказа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4. Концептуальные основания программы развития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5. Приоритетные направления реализации программы</w:t>
            </w:r>
          </w:p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6. Основные мероприятия по реализации программы развития</w:t>
            </w:r>
          </w:p>
          <w:p w:rsidR="005E5114" w:rsidRPr="0070628C" w:rsidRDefault="0099400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7. Управление программой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Ресурсное обеспечение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Описаны в разделе 6 «Основные мероприятия по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 xml:space="preserve"> реализации программы развития»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Источники финансирования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Бюджетное финансирование</w:t>
            </w:r>
          </w:p>
          <w:p w:rsidR="005E5114" w:rsidRPr="0070628C" w:rsidRDefault="00994003" w:rsidP="0070628C">
            <w:pPr>
              <w:pStyle w:val="a6"/>
              <w:rPr>
                <w:rFonts w:ascii="Arial Narrow" w:hAnsi="Arial Narrow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/>
                <w:sz w:val="24"/>
                <w:szCs w:val="24"/>
                <w:lang w:eastAsia="ru-RU"/>
              </w:rPr>
              <w:t>Внебюджетное финансирование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Порядок управления реализацией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Управление и корректировка программы осуществляются Общим собранием коллектива ДОУ</w:t>
            </w:r>
          </w:p>
        </w:tc>
      </w:tr>
      <w:tr w:rsidR="005E5114" w:rsidRPr="0070628C" w:rsidTr="00150B53">
        <w:tc>
          <w:tcPr>
            <w:tcW w:w="296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Порядок мониторинга хода и результатов реализации Программы</w:t>
            </w:r>
          </w:p>
        </w:tc>
        <w:tc>
          <w:tcPr>
            <w:tcW w:w="680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5E5114">
            <w:pPr>
              <w:spacing w:after="240" w:line="240" w:lineRule="auto"/>
              <w:textAlignment w:val="baseline"/>
              <w:rPr>
                <w:rFonts w:ascii="Arial Narrow" w:eastAsia="Times New Roman" w:hAnsi="Arial Narrow" w:cs="Times New Roman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lang w:eastAsia="ru-RU"/>
              </w:rPr>
              <w:t>Мониторинг осуществляется ежегодно в мае. Форма – отчет о результат</w:t>
            </w:r>
            <w:r w:rsidR="00994003" w:rsidRPr="0070628C">
              <w:rPr>
                <w:rFonts w:ascii="Arial Narrow" w:eastAsia="Times New Roman" w:hAnsi="Arial Narrow" w:cs="Times New Roman"/>
                <w:lang w:eastAsia="ru-RU"/>
              </w:rPr>
              <w:t>ах освоения программы развития.</w:t>
            </w:r>
          </w:p>
        </w:tc>
      </w:tr>
    </w:tbl>
    <w:p w:rsidR="0070628C" w:rsidRPr="0070628C" w:rsidRDefault="0070628C" w:rsidP="005E5114">
      <w:pPr>
        <w:spacing w:after="240" w:line="312" w:lineRule="atLeast"/>
        <w:textAlignment w:val="baseline"/>
        <w:rPr>
          <w:rFonts w:ascii="Arial Narrow" w:eastAsia="Times New Roman" w:hAnsi="Arial Narrow" w:cs="Helvetica"/>
          <w:color w:val="373737"/>
          <w:sz w:val="24"/>
          <w:szCs w:val="24"/>
          <w:lang w:eastAsia="ru-RU"/>
        </w:rPr>
      </w:pPr>
    </w:p>
    <w:p w:rsidR="005E5114" w:rsidRPr="0070628C" w:rsidRDefault="007C2DB2" w:rsidP="007C2DB2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4. ИНФОРМАЦИОННАЯ СПРАВКА О ДОУ</w:t>
      </w:r>
      <w:r w:rsidR="007E56ED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:</w:t>
      </w:r>
    </w:p>
    <w:p w:rsidR="005E5114" w:rsidRPr="0070628C" w:rsidRDefault="005E5114" w:rsidP="005E5114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Полное название: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> М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униципальное бюджетное дошкольное образовательное учреждение «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 xml:space="preserve">Детский сад №18 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с</w:t>
      </w:r>
      <w:proofErr w:type="gramStart"/>
      <w:r w:rsidR="00B461D3">
        <w:rPr>
          <w:rFonts w:ascii="Arial Narrow" w:hAnsi="Arial Narrow" w:cs="Times New Roman"/>
          <w:sz w:val="24"/>
          <w:szCs w:val="24"/>
          <w:lang w:eastAsia="ru-RU"/>
        </w:rPr>
        <w:t>.К</w:t>
      </w:r>
      <w:proofErr w:type="gramEnd"/>
      <w:r w:rsidR="00B461D3">
        <w:rPr>
          <w:rFonts w:ascii="Arial Narrow" w:hAnsi="Arial Narrow" w:cs="Times New Roman"/>
          <w:sz w:val="24"/>
          <w:szCs w:val="24"/>
          <w:lang w:eastAsia="ru-RU"/>
        </w:rPr>
        <w:t>ульбаево-Мараса</w:t>
      </w:r>
      <w:proofErr w:type="spellEnd"/>
      <w:r w:rsidR="00B461D3">
        <w:rPr>
          <w:rFonts w:ascii="Arial Narrow" w:hAnsi="Arial Narrow" w:cs="Times New Roman"/>
          <w:sz w:val="24"/>
          <w:szCs w:val="24"/>
          <w:lang w:eastAsia="ru-RU"/>
        </w:rPr>
        <w:t>»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Нурлатского</w:t>
      </w:r>
      <w:proofErr w:type="spellEnd"/>
      <w:r w:rsidR="00B461D3">
        <w:rPr>
          <w:rFonts w:ascii="Arial Narrow" w:hAnsi="Arial Narrow" w:cs="Times New Roman"/>
          <w:sz w:val="24"/>
          <w:szCs w:val="24"/>
          <w:lang w:eastAsia="ru-RU"/>
        </w:rPr>
        <w:t xml:space="preserve"> муниципального района Республики 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Татарс</w:t>
      </w:r>
      <w:proofErr w:type="spellEnd"/>
      <w:r w:rsidR="00B85EBF">
        <w:rPr>
          <w:rFonts w:ascii="Arial Narrow" w:hAnsi="Arial Narrow" w:cs="Times New Roman"/>
          <w:sz w:val="24"/>
          <w:szCs w:val="24"/>
          <w:lang w:val="tt-RU" w:eastAsia="ru-RU"/>
        </w:rPr>
        <w:t>т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 xml:space="preserve">ан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5E5114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Юридический адрес</w:t>
      </w:r>
      <w:r w:rsidRPr="0070628C">
        <w:rPr>
          <w:rFonts w:ascii="Arial Narrow" w:hAnsi="Arial Narrow" w:cs="Times New Roman"/>
          <w:b/>
          <w:sz w:val="24"/>
          <w:szCs w:val="24"/>
          <w:lang w:eastAsia="ru-RU"/>
        </w:rPr>
        <w:t>: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> 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РТ,Нурлатский</w:t>
      </w:r>
      <w:proofErr w:type="spellEnd"/>
      <w:r w:rsidR="00131A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proofErr w:type="spellStart"/>
      <w:r w:rsidR="00131A8C">
        <w:rPr>
          <w:rFonts w:ascii="Arial Narrow" w:hAnsi="Arial Narrow" w:cs="Times New Roman"/>
          <w:sz w:val="24"/>
          <w:szCs w:val="24"/>
          <w:lang w:eastAsia="ru-RU"/>
        </w:rPr>
        <w:t>район,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>с</w:t>
      </w:r>
      <w:proofErr w:type="gramStart"/>
      <w:r w:rsidR="00B461D3">
        <w:rPr>
          <w:rFonts w:ascii="Arial Narrow" w:hAnsi="Arial Narrow" w:cs="Times New Roman"/>
          <w:sz w:val="24"/>
          <w:szCs w:val="24"/>
          <w:lang w:eastAsia="ru-RU"/>
        </w:rPr>
        <w:t>.К</w:t>
      </w:r>
      <w:proofErr w:type="gramEnd"/>
      <w:r w:rsidR="00B461D3">
        <w:rPr>
          <w:rFonts w:ascii="Arial Narrow" w:hAnsi="Arial Narrow" w:cs="Times New Roman"/>
          <w:sz w:val="24"/>
          <w:szCs w:val="24"/>
          <w:lang w:eastAsia="ru-RU"/>
        </w:rPr>
        <w:t>ульбаево-Мараса</w:t>
      </w:r>
      <w:proofErr w:type="spellEnd"/>
      <w:r w:rsidR="00B461D3">
        <w:rPr>
          <w:rFonts w:ascii="Arial Narrow" w:hAnsi="Arial Narrow" w:cs="Times New Roman"/>
          <w:sz w:val="24"/>
          <w:szCs w:val="24"/>
          <w:lang w:eastAsia="ru-RU"/>
        </w:rPr>
        <w:t>, ул.Школьная, дом 29</w:t>
      </w:r>
      <w:r w:rsidR="005A0542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Режим работы:</w:t>
      </w:r>
      <w:r w:rsidR="00131A8C">
        <w:rPr>
          <w:rFonts w:ascii="Arial Narrow" w:hAnsi="Arial Narrow" w:cs="Times New Roman"/>
          <w:sz w:val="24"/>
          <w:szCs w:val="24"/>
          <w:lang w:eastAsia="ru-RU"/>
        </w:rPr>
        <w:t> 10,5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часов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Количество групп</w:t>
      </w:r>
      <w:r w:rsidRPr="0070628C">
        <w:rPr>
          <w:rFonts w:ascii="Arial Narrow" w:hAnsi="Arial Narrow" w:cs="Times New Roman"/>
          <w:b/>
          <w:sz w:val="24"/>
          <w:szCs w:val="24"/>
          <w:lang w:eastAsia="ru-RU"/>
        </w:rPr>
        <w:t>:</w:t>
      </w:r>
      <w:r w:rsidR="00131A8C">
        <w:rPr>
          <w:rFonts w:ascii="Arial Narrow" w:hAnsi="Arial Narrow" w:cs="Times New Roman"/>
          <w:sz w:val="24"/>
          <w:szCs w:val="24"/>
          <w:lang w:eastAsia="ru-RU"/>
        </w:rPr>
        <w:t xml:space="preserve"> 1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Количество воспитанников: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> среднее 10</w:t>
      </w:r>
    </w:p>
    <w:p w:rsidR="005E5114" w:rsidRPr="0070628C" w:rsidRDefault="007E56ED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Заведующий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Махмутова</w:t>
      </w:r>
      <w:proofErr w:type="spellEnd"/>
      <w:r w:rsidR="00B461D3">
        <w:rPr>
          <w:rFonts w:ascii="Arial Narrow" w:hAnsi="Arial Narrow" w:cs="Times New Roman"/>
          <w:sz w:val="24"/>
          <w:szCs w:val="24"/>
          <w:lang w:eastAsia="ru-RU"/>
        </w:rPr>
        <w:t xml:space="preserve"> Гелия </w:t>
      </w:r>
      <w:proofErr w:type="spellStart"/>
      <w:r w:rsidR="00B461D3">
        <w:rPr>
          <w:rFonts w:ascii="Arial Narrow" w:hAnsi="Arial Narrow" w:cs="Times New Roman"/>
          <w:sz w:val="24"/>
          <w:szCs w:val="24"/>
          <w:lang w:eastAsia="ru-RU"/>
        </w:rPr>
        <w:t>Талгатовна</w:t>
      </w:r>
      <w:proofErr w:type="spellEnd"/>
      <w:r w:rsidR="00131A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Детский сад </w:t>
      </w:r>
      <w:r w:rsidR="00B461D3">
        <w:rPr>
          <w:rFonts w:ascii="Arial Narrow" w:hAnsi="Arial Narrow" w:cs="Times New Roman"/>
          <w:sz w:val="24"/>
          <w:szCs w:val="24"/>
          <w:lang w:eastAsia="ru-RU"/>
        </w:rPr>
        <w:t>функционирует с 1964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года.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Сад расположен в типовом здании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В помощь воспитателям современная аудио</w:t>
      </w:r>
      <w:r w:rsidR="00413829">
        <w:rPr>
          <w:rFonts w:ascii="Arial Narrow" w:hAnsi="Arial Narrow" w:cs="Times New Roman"/>
          <w:sz w:val="24"/>
          <w:szCs w:val="24"/>
          <w:lang w:eastAsia="ru-RU"/>
        </w:rPr>
        <w:t xml:space="preserve"> и видео аппаратура: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1</w:t>
      </w:r>
      <w:r w:rsidR="00383E96">
        <w:rPr>
          <w:rFonts w:ascii="Arial Narrow" w:hAnsi="Arial Narrow" w:cs="Times New Roman"/>
          <w:sz w:val="24"/>
          <w:szCs w:val="24"/>
          <w:lang w:eastAsia="ru-RU"/>
        </w:rPr>
        <w:t xml:space="preserve"> магнитофон, 2</w:t>
      </w:r>
      <w:r w:rsidR="0063474F">
        <w:rPr>
          <w:rFonts w:ascii="Arial Narrow" w:hAnsi="Arial Narrow" w:cs="Times New Roman"/>
          <w:sz w:val="24"/>
          <w:szCs w:val="24"/>
          <w:lang w:eastAsia="ru-RU"/>
        </w:rPr>
        <w:t xml:space="preserve"> компьютер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, </w:t>
      </w:r>
      <w:r w:rsidR="0063474F">
        <w:rPr>
          <w:rFonts w:ascii="Arial Narrow" w:hAnsi="Arial Narrow" w:cs="Times New Roman"/>
          <w:sz w:val="24"/>
          <w:szCs w:val="24"/>
          <w:lang w:eastAsia="ru-RU"/>
        </w:rPr>
        <w:t xml:space="preserve">1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музык</w:t>
      </w:r>
      <w:r w:rsidR="00D66BE5">
        <w:rPr>
          <w:rFonts w:ascii="Arial Narrow" w:hAnsi="Arial Narrow" w:cs="Times New Roman"/>
          <w:sz w:val="24"/>
          <w:szCs w:val="24"/>
          <w:lang w:eastAsia="ru-RU"/>
        </w:rPr>
        <w:t>альный центр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Пищеблок имеет необходимый набор оборудования для организации    п</w:t>
      </w:r>
      <w:r w:rsidR="00413829">
        <w:rPr>
          <w:rFonts w:ascii="Arial Narrow" w:hAnsi="Arial Narrow" w:cs="Times New Roman"/>
          <w:sz w:val="24"/>
          <w:szCs w:val="24"/>
          <w:lang w:eastAsia="ru-RU"/>
        </w:rPr>
        <w:t>итания детей (электроплиты,2</w:t>
      </w:r>
      <w:r w:rsidR="00131A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холодильника,    </w:t>
      </w:r>
      <w:proofErr w:type="spellStart"/>
      <w:r w:rsidRPr="0070628C">
        <w:rPr>
          <w:rFonts w:ascii="Arial Narrow" w:hAnsi="Arial Narrow" w:cs="Times New Roman"/>
          <w:sz w:val="24"/>
          <w:szCs w:val="24"/>
          <w:lang w:eastAsia="ru-RU"/>
        </w:rPr>
        <w:t>электромясорубка</w:t>
      </w:r>
      <w:proofErr w:type="spellEnd"/>
      <w:r w:rsidRPr="0070628C">
        <w:rPr>
          <w:rFonts w:ascii="Arial Narrow" w:hAnsi="Arial Narrow" w:cs="Times New Roman"/>
          <w:sz w:val="24"/>
          <w:szCs w:val="24"/>
          <w:lang w:eastAsia="ru-RU"/>
        </w:rPr>
        <w:t>,     водонагреватель, наборы кухонной и столовой посуды и т. д.)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Площад</w:t>
      </w:r>
      <w:r w:rsidR="00D66BE5">
        <w:rPr>
          <w:rFonts w:ascii="Arial Narrow" w:hAnsi="Arial Narrow" w:cs="Times New Roman"/>
          <w:sz w:val="24"/>
          <w:szCs w:val="24"/>
          <w:lang w:eastAsia="ru-RU"/>
        </w:rPr>
        <w:t xml:space="preserve">ь территории ДОУ составляет 415,2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м</w:t>
      </w:r>
      <w:proofErr w:type="gramStart"/>
      <w:r w:rsidR="007E56ED" w:rsidRPr="0070628C">
        <w:rPr>
          <w:rFonts w:ascii="Arial Narrow" w:hAnsi="Arial Narrow" w:cs="Times New Roman"/>
          <w:sz w:val="24"/>
          <w:szCs w:val="24"/>
          <w:lang w:eastAsia="ru-RU"/>
        </w:rPr>
        <w:t>2</w:t>
      </w:r>
      <w:proofErr w:type="gramEnd"/>
      <w:r w:rsidR="007E56ED" w:rsidRPr="0070628C">
        <w:rPr>
          <w:rFonts w:ascii="Arial Narrow" w:hAnsi="Arial Narrow" w:cs="Times New Roman"/>
          <w:sz w:val="24"/>
          <w:szCs w:val="24"/>
          <w:lang w:eastAsia="ru-RU"/>
        </w:rPr>
        <w:t>, на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которой раз</w:t>
      </w:r>
      <w:r w:rsidR="00131A8C">
        <w:rPr>
          <w:rFonts w:ascii="Arial Narrow" w:hAnsi="Arial Narrow" w:cs="Times New Roman"/>
          <w:sz w:val="24"/>
          <w:szCs w:val="24"/>
          <w:lang w:eastAsia="ru-RU"/>
        </w:rPr>
        <w:t>мещены 1 игровая площадка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, оборудованные необход</w:t>
      </w:r>
      <w:r w:rsidR="00D66BE5">
        <w:rPr>
          <w:rFonts w:ascii="Arial Narrow" w:hAnsi="Arial Narrow" w:cs="Times New Roman"/>
          <w:sz w:val="24"/>
          <w:szCs w:val="24"/>
          <w:lang w:eastAsia="ru-RU"/>
        </w:rPr>
        <w:t>имым игровым материалом, огород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, ц</w:t>
      </w:r>
      <w:r w:rsidR="00D66BE5">
        <w:rPr>
          <w:rFonts w:ascii="Arial Narrow" w:hAnsi="Arial Narrow" w:cs="Times New Roman"/>
          <w:sz w:val="24"/>
          <w:szCs w:val="24"/>
          <w:lang w:eastAsia="ru-RU"/>
        </w:rPr>
        <w:t>ветники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7E56ED" w:rsidRPr="0070628C" w:rsidRDefault="007E56ED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Style w:val="a7"/>
        <w:tblW w:w="0" w:type="auto"/>
        <w:tblLook w:val="04A0"/>
      </w:tblPr>
      <w:tblGrid>
        <w:gridCol w:w="540"/>
        <w:gridCol w:w="3368"/>
        <w:gridCol w:w="2789"/>
        <w:gridCol w:w="2789"/>
      </w:tblGrid>
      <w:tr w:rsidR="007E56ED" w:rsidRPr="0070628C" w:rsidTr="009C42DD">
        <w:tc>
          <w:tcPr>
            <w:tcW w:w="540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368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ФИО</w:t>
            </w:r>
          </w:p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педагога</w:t>
            </w:r>
          </w:p>
        </w:tc>
        <w:tc>
          <w:tcPr>
            <w:tcW w:w="2789" w:type="dxa"/>
            <w:shd w:val="clear" w:color="auto" w:fill="D9D9D9" w:themeFill="background1" w:themeFillShade="D9"/>
          </w:tcPr>
          <w:p w:rsidR="007E56ED" w:rsidRPr="0070628C" w:rsidRDefault="007E56E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Образование </w:t>
            </w:r>
          </w:p>
        </w:tc>
        <w:tc>
          <w:tcPr>
            <w:tcW w:w="2789" w:type="dxa"/>
            <w:shd w:val="clear" w:color="auto" w:fill="D9D9D9" w:themeFill="background1" w:themeFillShade="D9"/>
          </w:tcPr>
          <w:p w:rsidR="009C42DD" w:rsidRPr="0070628C" w:rsidRDefault="009C42D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Стаж работы по специальности </w:t>
            </w:r>
          </w:p>
          <w:p w:rsidR="007E56ED" w:rsidRPr="0070628C" w:rsidRDefault="009C42DD" w:rsidP="007E56ED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(лет)</w:t>
            </w:r>
          </w:p>
        </w:tc>
      </w:tr>
      <w:tr w:rsidR="007E56ED" w:rsidRPr="0070628C" w:rsidTr="007E56ED">
        <w:tc>
          <w:tcPr>
            <w:tcW w:w="540" w:type="dxa"/>
          </w:tcPr>
          <w:p w:rsidR="007E56ED" w:rsidRPr="0070628C" w:rsidRDefault="007E56ED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8" w:type="dxa"/>
          </w:tcPr>
          <w:p w:rsidR="007E56ED" w:rsidRPr="0070628C" w:rsidRDefault="00D66BE5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Насыбуллина</w:t>
            </w:r>
            <w:proofErr w:type="spellEnd"/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К.К.</w:t>
            </w:r>
          </w:p>
        </w:tc>
        <w:tc>
          <w:tcPr>
            <w:tcW w:w="2789" w:type="dxa"/>
          </w:tcPr>
          <w:p w:rsidR="007E56ED" w:rsidRPr="0070628C" w:rsidRDefault="005257A6" w:rsidP="009C42DD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высшее</w:t>
            </w:r>
            <w:r w:rsidR="00131A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89" w:type="dxa"/>
          </w:tcPr>
          <w:p w:rsidR="007E56ED" w:rsidRPr="0070628C" w:rsidRDefault="00D66BE5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5E5114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      </w:t>
      </w:r>
      <w:r w:rsidR="0070628C">
        <w:rPr>
          <w:rFonts w:ascii="Arial Narrow" w:hAnsi="Arial Narrow" w:cs="Times New Roman"/>
          <w:sz w:val="24"/>
          <w:szCs w:val="24"/>
          <w:lang w:eastAsia="ru-RU"/>
        </w:rPr>
        <w:t xml:space="preserve">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Основные направления в работе учреждения: </w:t>
      </w:r>
      <w:proofErr w:type="spell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общеразвивающее</w:t>
      </w:r>
      <w:proofErr w:type="spell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развитие детей.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Малокомплектный детский са</w:t>
      </w:r>
      <w:proofErr w:type="gram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д-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это его особенность и данность. Создать в таком учреждении условия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lastRenderedPageBreak/>
        <w:t>для развития творческой личности, воспитания здорового ребенка, реализации новых технологий - большой труд всего   педагогического коллектива.</w:t>
      </w:r>
    </w:p>
    <w:p w:rsidR="009C42DD" w:rsidRPr="0070628C" w:rsidRDefault="0063474F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К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оллектив работает по комплексной Программе «От рождения до школы» п</w:t>
      </w:r>
      <w:r w:rsidR="009C42DD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од редакцией Н.Е. </w:t>
      </w:r>
      <w:proofErr w:type="spellStart"/>
      <w:r w:rsidR="009C42DD" w:rsidRPr="0070628C">
        <w:rPr>
          <w:rFonts w:ascii="Arial Narrow" w:hAnsi="Arial Narrow" w:cs="Times New Roman"/>
          <w:sz w:val="24"/>
          <w:szCs w:val="24"/>
          <w:lang w:eastAsia="ru-RU"/>
        </w:rPr>
        <w:t>Вераксы</w:t>
      </w:r>
      <w:proofErr w:type="spellEnd"/>
      <w:r w:rsidR="009C42DD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  В своей   работе используют парциальные программы: «</w:t>
      </w:r>
      <w:r w:rsidR="00EB2F8B">
        <w:rPr>
          <w:rFonts w:ascii="Arial Narrow" w:hAnsi="Arial Narrow" w:cs="Times New Roman"/>
          <w:sz w:val="24"/>
          <w:szCs w:val="24"/>
          <w:lang w:eastAsia="ru-RU"/>
        </w:rPr>
        <w:t xml:space="preserve"> Формирование основ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безопасно</w:t>
      </w:r>
      <w:r w:rsidR="00EB2F8B">
        <w:rPr>
          <w:rFonts w:ascii="Arial Narrow" w:hAnsi="Arial Narrow" w:cs="Times New Roman"/>
          <w:sz w:val="24"/>
          <w:szCs w:val="24"/>
          <w:lang w:eastAsia="ru-RU"/>
        </w:rPr>
        <w:t>сти дошкольников» Ананьевой К.Ю.Белая</w:t>
      </w:r>
      <w:proofErr w:type="gramStart"/>
      <w:r w:rsidR="00EB2F8B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;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«Экологическое воспитание дошкольников» Никола</w:t>
      </w:r>
      <w:r w:rsidR="009C42DD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евой С.Н.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Педагогами детского сада серьезное внимание уделяется творческому самовыражению детей, развитию их способностей. </w:t>
      </w:r>
    </w:p>
    <w:p w:rsidR="009C42DD" w:rsidRPr="0070628C" w:rsidRDefault="0070628C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Стало традицией ежегодное проведение в ДОУ месячников творчества</w:t>
      </w:r>
      <w:proofErr w:type="gram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программу месячников   включаются:  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проведение   театральных   фестивалей,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творческих каникул,  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недели профессионального мастерства   для   педагогов, </w:t>
      </w:r>
    </w:p>
    <w:p w:rsidR="009C42DD" w:rsidRPr="0070628C" w:rsidRDefault="009C42DD" w:rsidP="009C42DD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конкурсов с участием родителей «Папа, мама, я – творческая семья», </w:t>
      </w:r>
    </w:p>
    <w:p w:rsidR="0070628C" w:rsidRDefault="009C42DD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выставок и т. д.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</w:p>
    <w:p w:rsidR="005E5114" w:rsidRPr="0070628C" w:rsidRDefault="0070628C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 xml:space="preserve">           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В детском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саду не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предусмотрены дополнительные помещения для музыкальных и физкультурных занятий.   Умелое сочетание медицинских и педагогических мероприятий укрепляет здоровье детей, дает хорошие результаты. Педагогами разработан алгоритм оздоровитель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ных мероприятий на учебный год,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проводя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тся оздоровительные мероприятия,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используются нетрадиционные формы работы по оздоровлению детей, воспитанию здорового образа жизни; веду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тся     паспорта здоровья. В дошкольном учреждении разработан и внедрен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 работу проект «Комплексная система оздоровления   детей». 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   В течение года дети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дошкольного    возраста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занимаются спортом и закаливанием.  Все это позволяет снижать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роцент заболеваемости   детей из года в год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.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Коллектив дошкольного учреждения работоспособный, творческий. Педагоги ежегодно принимают участие в районных, областных и всероссийских конкурсах, фестивалях, на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учно-практических конференциях.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За последние   два   года   налажена   тесная связь   дошкольного   учреждения </w:t>
      </w:r>
      <w:proofErr w:type="gram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средней общеобразовательной шко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>лой.</w:t>
      </w:r>
    </w:p>
    <w:p w:rsidR="005E5114" w:rsidRPr="0070628C" w:rsidRDefault="00DF5C9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iCs/>
          <w:sz w:val="24"/>
          <w:szCs w:val="24"/>
          <w:bdr w:val="none" w:sz="0" w:space="0" w:color="auto" w:frame="1"/>
          <w:lang w:eastAsia="ru-RU"/>
        </w:rPr>
        <w:t xml:space="preserve">4. </w:t>
      </w:r>
      <w:r w:rsidR="005E5114" w:rsidRPr="0070628C">
        <w:rPr>
          <w:rFonts w:ascii="Arial Narrow" w:hAnsi="Arial Narrow" w:cs="Times New Roman"/>
          <w:iCs/>
          <w:sz w:val="24"/>
          <w:szCs w:val="24"/>
          <w:u w:val="single"/>
          <w:bdr w:val="none" w:sz="0" w:space="0" w:color="auto" w:frame="1"/>
          <w:lang w:eastAsia="ru-RU"/>
        </w:rPr>
        <w:t>Проблемно- ориентированный анализ деятельности ДОУ</w:t>
      </w:r>
    </w:p>
    <w:p w:rsidR="005E5114" w:rsidRPr="0070628C" w:rsidRDefault="00DF5C92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        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Целью программы развития является создание содержательных, материальных, организационных основ для осуществлени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я государственной политики в сфере образования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определенных в Конституции Российской Федерации,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Республики Татарстан,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Законе «Об образовании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в Российской Федерации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»,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законе «Об образовании» Республики Татарстан, Концепции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дошкольного воспитания и др. документах.</w:t>
      </w:r>
    </w:p>
    <w:p w:rsidR="005E5114" w:rsidRPr="0070628C" w:rsidRDefault="00DF5C92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В соответствии с этим П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рограмма развития направлена </w:t>
      </w:r>
      <w:proofErr w:type="gramStart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на</w:t>
      </w:r>
      <w:proofErr w:type="gramEnd"/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: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сохранение имеющегося накопленного опыта по творческому развитию детей;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поиск эффективных методов, 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способов вовлечения родителей </w:t>
      </w:r>
      <w:r w:rsidR="00DF5C92" w:rsidRPr="0070628C">
        <w:rPr>
          <w:rFonts w:ascii="Arial Narrow" w:hAnsi="Arial Narrow" w:cs="Times New Roman"/>
          <w:sz w:val="24"/>
          <w:szCs w:val="24"/>
          <w:lang w:eastAsia="ru-RU"/>
        </w:rPr>
        <w:t>в образовательную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работу ДОУ;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поиск новых инновационных форм управленческой деятельности;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совершенствование работы при переходе на новую систему труда;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углубление и расширение процессов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реформирования образовательной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деятельности в ДОУ.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Основной проблемой сегодня в дошкольном образовании является повышение качества образования, переход образовательного учреждения в режим развития. Способность проанализировать ситуацию, умение выявить основные тенденции жизнедеятельности и наметить пути развития учреждения становятся важными критериями профессионального мастерства педагогического коллектива ДОУ.</w:t>
      </w:r>
    </w:p>
    <w:p w:rsidR="005E5114" w:rsidRPr="0070628C" w:rsidRDefault="005E5114" w:rsidP="00DF5C9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Проанализировать деятельность дошкольного учреждения можно по 5 направлениям: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Анализ факторов (внешних, внутренних), влияющих на развитие ДОУ.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Анализ воспитательно-образовательного процесса.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Анализ условий.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 Анализ выводов.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 Анализ результатов.</w:t>
      </w:r>
    </w:p>
    <w:p w:rsidR="005E5114" w:rsidRDefault="00994003" w:rsidP="00F7618E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4. 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Анализ факторов.</w:t>
      </w:r>
    </w:p>
    <w:p w:rsidR="00EB2F8B" w:rsidRDefault="00EB2F8B" w:rsidP="00F7618E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413829" w:rsidRDefault="00413829" w:rsidP="00F7618E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413829" w:rsidRDefault="00413829" w:rsidP="00F7618E">
      <w:pPr>
        <w:pStyle w:val="a6"/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</w:pPr>
    </w:p>
    <w:p w:rsidR="00EB2F8B" w:rsidRPr="0070628C" w:rsidRDefault="00EB2F8B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490" w:type="dxa"/>
        <w:tblCellMar>
          <w:left w:w="0" w:type="dxa"/>
          <w:right w:w="0" w:type="dxa"/>
        </w:tblCellMar>
        <w:tblLook w:val="04A0"/>
      </w:tblPr>
      <w:tblGrid>
        <w:gridCol w:w="2009"/>
        <w:gridCol w:w="4367"/>
        <w:gridCol w:w="3114"/>
      </w:tblGrid>
      <w:tr w:rsidR="005E5114" w:rsidRPr="00F7618E" w:rsidTr="009E3834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 Факторы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        Позитивные стороны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E383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   Негативные стороны</w:t>
            </w:r>
          </w:p>
        </w:tc>
      </w:tr>
      <w:tr w:rsidR="005E5114" w:rsidRPr="00F7618E" w:rsidTr="00E91F2F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  Внешние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  факторы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Ориентация системы образования на развитие творческой личности.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2. Готовность части родителей влиять </w:t>
            </w:r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на создание условий 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для обеспечения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качества образов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слуг.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3. Удобное месторасположение ДОУ, близость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социокультур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учреждений.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4. Накопленный опыт работы с отд.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социокультурными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учреждениями.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Инертность, него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товность части родителей к осуществлению в домашних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условиях проведения работы по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худ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-творческому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2.Недостаточно программ,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технологий по данному вопросу.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Особенности развития малых городов (недостаточно выставок, музеев и т.д.)</w:t>
            </w:r>
          </w:p>
        </w:tc>
      </w:tr>
      <w:tr w:rsidR="005E5114" w:rsidRPr="00F7618E" w:rsidTr="00E91F2F">
        <w:tc>
          <w:tcPr>
            <w:tcW w:w="200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Внутренние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факторы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36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Сложившийся стабильный, профессионально-зрелый коллектив.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 Наличие в ДОУ авторских технологий по эмоциональному и творческому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3.Ведется </w:t>
            </w:r>
            <w:r w:rsidR="009E383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дифференцировав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абота по развитию творческих способностей детей ч/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кружковую работу.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Положит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  <w:proofErr w:type="gramEnd"/>
            <w:r w:rsidR="00E91F2F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икроклимат в ДОУ.</w:t>
            </w:r>
          </w:p>
        </w:tc>
        <w:tc>
          <w:tcPr>
            <w:tcW w:w="311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1. Отсутствие системы в работе по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худож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.-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творческому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развитию детей.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Слабая материальная база.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Пассивность отдельных педагогов.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Недостаточное использование в управленческой деятельности инновационных форм.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4.2</w:t>
      </w:r>
      <w:r w:rsidR="00E91F2F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Анализ воспитательно-образовательного процесса.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Недостатки воспитательно-образовательного процесса: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Недостаточная материальная база.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2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 Трудности в работе с родителями.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3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 Работа в условиях малокомплектного детского сада.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4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 Отсутствие в учреждении специалистов (логопед, психолог, инструктор по физической культуре и др.).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5</w:t>
      </w:r>
      <w:r w:rsidR="00E91F2F" w:rsidRPr="0070628C">
        <w:rPr>
          <w:rFonts w:ascii="Arial Narrow" w:hAnsi="Arial Narrow" w:cs="Times New Roman"/>
          <w:sz w:val="24"/>
          <w:szCs w:val="24"/>
          <w:lang w:eastAsia="ru-RU"/>
        </w:rPr>
        <w:t>. Излишняя загруженность детей.</w:t>
      </w:r>
    </w:p>
    <w:p w:rsidR="005E5114" w:rsidRPr="0070628C" w:rsidRDefault="00D66BE5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.3 Анализ условий.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Структурирование проблем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9480" w:type="dxa"/>
        <w:tblCellMar>
          <w:left w:w="0" w:type="dxa"/>
          <w:right w:w="0" w:type="dxa"/>
        </w:tblCellMar>
        <w:tblLook w:val="04A0"/>
      </w:tblPr>
      <w:tblGrid>
        <w:gridCol w:w="672"/>
        <w:gridCol w:w="1742"/>
        <w:gridCol w:w="3181"/>
        <w:gridCol w:w="1966"/>
        <w:gridCol w:w="1919"/>
      </w:tblGrid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Пути решения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D9D9D9" w:themeFill="background1" w:themeFillShade="D9"/>
          </w:tcPr>
          <w:p w:rsidR="00F2113A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Отметка о выполнении</w:t>
            </w:r>
          </w:p>
          <w:p w:rsidR="00F2113A" w:rsidRPr="0070628C" w:rsidRDefault="00F2113A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(+ или</w:t>
            </w:r>
            <w:proofErr w:type="gramStart"/>
            <w:r>
              <w:rPr>
                <w:rFonts w:ascii="Arial Narrow" w:hAnsi="Arial Narrow" w:cs="Times New Roman"/>
                <w:sz w:val="24"/>
                <w:szCs w:val="24"/>
                <w:lang w:eastAsia="ru-RU"/>
              </w:rPr>
              <w:t xml:space="preserve"> -)</w:t>
            </w:r>
            <w:proofErr w:type="gramEnd"/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Кадровое 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Не имеется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Научно-методическое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Не имеется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Материально-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техническое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Отсутствие современного игрового, спортивного оборудования,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технологического оборудования для пищеблока.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Не полное соответствие мебели санитарным требованиям.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Включение в бюджет на 2018-2019</w:t>
            </w:r>
            <w:r w:rsidR="00F2113A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гг. приобретение оборудования, мебели.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Финансовое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Недостаточное финансовое обеспечение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Использование остаточных средств учреждения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F2113A" w:rsidRPr="0070628C" w:rsidTr="00F2113A">
        <w:tc>
          <w:tcPr>
            <w:tcW w:w="6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174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Мотивационное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обеспечение</w:t>
            </w:r>
          </w:p>
        </w:tc>
        <w:tc>
          <w:tcPr>
            <w:tcW w:w="318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2113A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Маленький стимулирующий фонд.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Недостаточная заинтересованность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 результатах труда молодых воспитателей.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 </w:t>
            </w:r>
          </w:p>
        </w:tc>
        <w:tc>
          <w:tcPr>
            <w:tcW w:w="196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1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Материальная поддержка творческих педагогов.</w:t>
            </w:r>
          </w:p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.Поднятие рейтинга 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и 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повышение статуса ДОУ в селе</w:t>
            </w:r>
          </w:p>
        </w:tc>
        <w:tc>
          <w:tcPr>
            <w:tcW w:w="191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</w:tcPr>
          <w:p w:rsidR="00F2113A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lastRenderedPageBreak/>
        <w:t> 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4.4 Анализ выводов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физическому воспитанию детей – содержание не требует значительных изменений.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художественно-творческому развитию: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работу необходимо модернизировать;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- разработать общие принципы и стратегию создания </w:t>
      </w:r>
      <w:proofErr w:type="gramStart"/>
      <w:r w:rsidRPr="0070628C">
        <w:rPr>
          <w:rFonts w:ascii="Arial Narrow" w:hAnsi="Arial Narrow" w:cs="Times New Roman"/>
          <w:sz w:val="24"/>
          <w:szCs w:val="24"/>
          <w:lang w:eastAsia="ru-RU"/>
        </w:rPr>
        <w:t>модернизированной</w:t>
      </w:r>
      <w:proofErr w:type="gramEnd"/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   модели дошкольного учреждения;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создать условия работы по художественно-творческому развитию детей.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 управлению деятельности ДОУ: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модернизировать управленческую деятельность;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разработать механизмы управления качеством дошкольного образования;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- организовать оптимальную систему самоуправления.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4.5 Анализ результатов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Оценку деятельности дошкольного учреждения, его результатов можно проанализировать по состоянию здоровья детей; отзывов родителей о работе учреждения; профессиональном потенциале педагогического коллектива; благоприятной атмосфере в ДОУ.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5.</w:t>
      </w:r>
      <w:r w:rsidR="009E383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u w:val="single"/>
          <w:bdr w:val="none" w:sz="0" w:space="0" w:color="auto" w:frame="1"/>
          <w:lang w:eastAsia="ru-RU"/>
        </w:rPr>
        <w:t>Концепция и стратегия развития   ДОУ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Наше время – время перемен. Способность преодолевать жизненные коллизии, умение находить новые, нестандартные решения проблем – эти важные качества стали весьма актуальны в условиях современного мира.</w:t>
      </w:r>
    </w:p>
    <w:p w:rsidR="005E5114" w:rsidRPr="0070628C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Суммы усвоенных знаний детьми в дошкольном учреждении сегодня недостаточно. Необходимо подходить к проблемной ситуации с разных точек зрения, творчески. Развитие</w:t>
      </w:r>
      <w:r w:rsidRPr="00F7618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творческой способности должно стать одним из важных звеньев современного образования.</w:t>
      </w:r>
    </w:p>
    <w:p w:rsidR="009E3834" w:rsidRPr="0070628C" w:rsidRDefault="009E383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</w:p>
    <w:p w:rsidR="005E5114" w:rsidRPr="0070628C" w:rsidRDefault="009E3834" w:rsidP="009E3834">
      <w:pPr>
        <w:pStyle w:val="a6"/>
        <w:jc w:val="both"/>
        <w:rPr>
          <w:rFonts w:ascii="Arial Narrow" w:hAnsi="Arial Narrow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5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. </w:t>
      </w:r>
      <w:r w:rsidR="001E2132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КОНЦЕПТУАЛЬНЫЕ ОСНОВАНИЯ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ПРОГРАММЫ РАЗВИТИЯ</w:t>
      </w:r>
    </w:p>
    <w:p w:rsidR="005E5114" w:rsidRPr="00B85EBF" w:rsidRDefault="005E5114" w:rsidP="009E3834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Основные положения концепции</w:t>
      </w:r>
    </w:p>
    <w:p w:rsidR="005E5114" w:rsidRPr="00B85EBF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Концепция 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- система взглядов, единый определяющий замысел, ведущая мысль определенной </w:t>
      </w:r>
      <w:r w:rsidR="00994003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работы, это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характеристика будущего детского сада. Она формируется с учетом сложившегося опыта, социального заказа и желаемых инновационных перспектив.</w:t>
      </w:r>
    </w:p>
    <w:p w:rsidR="0070628C" w:rsidRPr="00B85EBF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Современное образование характеризуется процессом становления и развития человеческой </w:t>
      </w:r>
      <w:proofErr w:type="spell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субъектности</w:t>
      </w:r>
      <w:proofErr w:type="spellEnd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, что требует наличия изменений в определенных способах деятельности, совершаемой личностью, путей конструирования себя 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как субъекта собственной жизни.</w:t>
      </w:r>
      <w:r w:rsidR="009E383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Концепция основывается на праве каждого ребенка на получение полноценного качественного образования в соответствии с его индивидуальными запросами и возможностями. Детский сад создаёт оптимальные условия для гармоничного развития интеллектуальной, эмоциональной, физической сфер личности путем </w:t>
      </w:r>
      <w:r w:rsidR="0070628C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единства обучения и воспитания.</w:t>
      </w:r>
    </w:p>
    <w:p w:rsidR="005E5114" w:rsidRPr="00B85EBF" w:rsidRDefault="005E5114" w:rsidP="0070628C">
      <w:pPr>
        <w:pStyle w:val="a6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 разработке концепции учитывались: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особенности социальных, экономических, культурных процессов, происходящих в крае, районе;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изменения в современной науке, обуславливающие необходимость поиска новых моделей, способов, технологий, форм организации начальных ступеней непрерывного образования;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достижения нового качества дошкольного образования; оказание социальн</w:t>
      </w:r>
      <w:proofErr w:type="gram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о-</w:t>
      </w:r>
      <w:proofErr w:type="gramEnd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педагогической помощи семье, ранней диагностики резервов развития ребенка 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(физических и психологических).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         В основе концепции положены следующие идеи: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детство - уникальный, самоценный период жизни человека, в котором закладываются основы личностной культуры, и предопределяется жизненный путь личности;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образование - важнейший фактор развития человека, общества и государства;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возрастные психические и психофизиологические особенности детского развития, предопределяющие естественный природе ребенка переход на новый школьный уровень образования;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proofErr w:type="gram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lastRenderedPageBreak/>
        <w:t>- психолого-педагогический феномен «готовность ребенка к школьному обучению», складывающийся из различных видов готовности: физической, личностной, мотивационно - волевой, интеллектуальной, специальной;</w:t>
      </w:r>
      <w:proofErr w:type="gramEnd"/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исторически сложившаяся, уникальная отечественная система дошкольного образования, ориентированная на сохранение здоровья ребенка, его гармоничное, всестороннее развитие и подготовку к школе;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преемственность и непрерывность дошкольного и начального общего образования;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целостность процесса образования детей старшего дошкольного возраста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как совокупности педагогических условий, направленных на развитие личности ребенка, раскрытие его индивидуального мира, способностей и склонностей, накопление опыта общения и взаимодействия с миром, культурой и людьми;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вариативность современного дошкольного образования, гибкая система дополнительных образовательных услуг;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 семья - важнейший институт воспитания, как фактор развития и образования ребенка дошкольного возраста.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Детский сад готовит воспитанников как к продолжению образования в школе, так и к применению полученных компетенций в жизни, в своей практической деятельности.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В основе данной концепции лежат следующие </w:t>
      </w: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научные принципы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: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гуманизации</w:t>
      </w:r>
      <w:proofErr w:type="spellEnd"/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образования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 включающий: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– принцип антропологического подхода к изучению личности каждого ребенка, предусматривающий изучение способностей, особенностей личности воспитанника и создание условий для его развития, сохранения и укрепления физического и психического здоровья;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– принцип индивидуализации и дифференциации обучения, обеспечивающий развитие интересов, склонностей и способностей детей;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гуманитаризации</w:t>
      </w:r>
      <w:proofErr w:type="spellEnd"/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образования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 ориентированный на формирование личности, воспитание гражданских качеств, обучение современным формам общения, развитие способности осваивать информацию и принимать эффективные решения;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развивающего обучения, 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использование новых технологий образования и развития детей, основанных на разумном сочетании информационно-репродуктивных и проблемно-поисковых методов.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современных подходов к организации образовательного процесса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 развитие форм открытого образования на всех уровнях с учётом информатизации образовательной среды, современных технологий и форм образования;</w:t>
      </w:r>
    </w:p>
    <w:p w:rsidR="005E5114" w:rsidRPr="00B85EBF" w:rsidRDefault="00E91F2F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приоритета общечеловеческих ценностей,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предполагающий свободное творческое развитие личности, воспитание здорового ребенка.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демократизации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- расширение прав и полномочий участников образовательного процесса. Создание предпосылок для развития активности, инициативы и творчества воспитанников и педагогов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диверсификации -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необходимое и достаточное разнообразие образовательных услуг и подходов к их реализации в целях удовлетворения разносторонних запросов участникам образовательного процесса в ДОУ.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принцип содружества с наукой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 включающий: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   – принцип 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наук ориентированности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жизнедеятельности дошкольного учреждения;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  – принцип непрерывности образования.</w:t>
      </w:r>
    </w:p>
    <w:p w:rsidR="001E2132" w:rsidRPr="00B85EBF" w:rsidRDefault="001E2132" w:rsidP="001E2132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  <w:t>6. ЦЕЛЬ И ЗАДАЧИ ПРОГРАММЫ РАЗВИТИЯ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При подготовке настоящей Программы учитывались цели, концептуальные положения и идеи, имеющиеся в реализуемых детским садом образовательных программах.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При разработке настоящей Программы также использовались:</w:t>
      </w:r>
    </w:p>
    <w:p w:rsidR="005E5114" w:rsidRPr="00B85EBF" w:rsidRDefault="00F2113A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- 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идеи федеральной Программы развития образования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</w:t>
      </w:r>
    </w:p>
    <w:p w:rsidR="005E5114" w:rsidRPr="00B85EBF" w:rsidRDefault="00F2113A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- 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положения закона Российской Федерации «Об образовании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в Российской Федерации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»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,</w:t>
      </w:r>
    </w:p>
    <w:p w:rsidR="001E2132" w:rsidRPr="00B85EBF" w:rsidRDefault="00F2113A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- 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закона «Об образовании» Республики Татарстан,</w:t>
      </w:r>
    </w:p>
    <w:p w:rsidR="005E5114" w:rsidRPr="00B85EBF" w:rsidRDefault="00F2113A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lastRenderedPageBreak/>
        <w:t xml:space="preserve">- 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Концепции модернизации российского образования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:rsidR="005E5114" w:rsidRPr="00B85EBF" w:rsidRDefault="005E5114" w:rsidP="00F2113A">
      <w:pPr>
        <w:pStyle w:val="a6"/>
        <w:ind w:firstLine="567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Программа отражает приоритеты национальной и региональной образовательной политики: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основополагающие принципы демократизации и </w:t>
      </w:r>
      <w:proofErr w:type="spellStart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гуманизации</w:t>
      </w:r>
      <w:proofErr w:type="spellEnd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удовлетворение социальных потребностей;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удовлетворение потребности государственных и общественных организаций, научных, культурных, образовательных учреждений в человеческих ресурсах;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социальные ожидания жителей, различающиеся по содержанию образовательных потребностей и обеспечивающие условия для выбора индивидуального образовательного маршрута ребенка;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поиск условий, стимулирующих рост личностных достижений воспитанников.</w:t>
      </w:r>
    </w:p>
    <w:p w:rsidR="005E5114" w:rsidRPr="00B85EBF" w:rsidRDefault="005E5114" w:rsidP="001E2132">
      <w:pPr>
        <w:pStyle w:val="a6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Программа развития разработана </w:t>
      </w: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в целях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обеспечения условий и создания предпосылок для динамичного развития дошкольного учрежд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ения и обеспечение полноценного 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психического, физического и умственного развит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ия детей в соответствии с ФГОС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Программа выстраивается в соответствии с направлениями образовательной политики ДОУ определенными как приоритетные и учитывает необходимость решения следующих </w:t>
      </w: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задач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: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обеспечить высокое качество дошкольного образования, создать предпосылки для роста личностных достижений детей;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обновить основные и дополнительные образовательные программы.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внедрить информационные технологии в образовательный и управленческий процесс;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-  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сформировать гражданскую позицию всех субъектов образовательного процесса;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принять участие в опытно-экспериментальной деятельности;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расширить спектр предоставляемых оздоровительных услуг, расширить этнокультурный компонент оздоровительной программы;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укрепить материально-техническую базу детского сада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совершенствовать профессиональную компетентность и общекультурный уровень педагогических работников;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создать условия для усиления роли родителей и признание за ними права совещательного голоса при решении важнейших вопросов обеспечения образовательного процесса;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  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расширить связи с учреждениями-партнерами.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О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ценка образовательного процесса.</w:t>
      </w:r>
    </w:p>
    <w:p w:rsidR="001E2132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Основными показателями результативности ДОУ как целостной воспитательной системы будут 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следующие: </w:t>
      </w:r>
    </w:p>
    <w:p w:rsidR="00E91F2F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психологический климат в детском саду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- комфортность для педагогов и детей         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                       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- отношение родителей к детскому саду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- психологическая защищенность детей.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Методы отслеживания: анкетирование педагогов и родителей, наблюдение за детьми.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Результативность воспитательно-образовательного процесса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на условиях: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 xml:space="preserve">- личностном (динамика личностного развития ребенка, </w:t>
      </w:r>
      <w:proofErr w:type="spell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эмпатии</w:t>
      </w:r>
      <w:proofErr w:type="spellEnd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; "Я </w:t>
      </w:r>
      <w:proofErr w:type="gram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-к</w:t>
      </w:r>
      <w:proofErr w:type="gramEnd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онцепция"; развитие воображения и творческих способностей, познавательная активность, развитие воли);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- информационном (в зависимости от выбранной программы). 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В основе концепции развития ДОУ лежит возможность: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- ранней диагностики;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 xml:space="preserve">- комплексного </w:t>
      </w:r>
      <w:proofErr w:type="spellStart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психолого-медико-педагогического</w:t>
      </w:r>
      <w:proofErr w:type="spellEnd"/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подхода к диагностической, коррекционной и профилактической работе;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br/>
        <w:t>- подбора программ для детей с учетом их личностных особенностей и возможностей.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Приоритетные направления реализации программы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Стратегические направления деятельности детского сада</w:t>
      </w:r>
      <w:r w:rsidR="001E2132"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Стратегическими направлениями деятельности детского сада, которые на сегодняшний день наиболее конкурентоспособны, являются: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70628C"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  <w:lastRenderedPageBreak/>
        <w:t xml:space="preserve">– 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новые условия и формы организации образовательного процесса (предпочтение отдается совместной и самостоятельной деятельности детей),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– новые образовательные технологии (проективная деятельность, применение информационных технологий и др.),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– новые подходы к анализу и содержанию образования детей дошкольного возраста,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– 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здоровье сберегающие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технологии.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Ведущие направления деятельности детского сада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1. Обеспечение качества дошкольного образования путем успешного прохождения лицензирования, аккредитации, внедрения компьютерного мо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ниторинга управления качеством.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2. Формирование технологической составляющей педагогической компетентности педагогов (внедрение современных приёмов и методов обучени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я, информатизации образования).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3. Овладение педагогическим мониторингом: уточнение критериев оценки образовательной деятельности детей, внедрение современных методик определения результативно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сти воспитания и обучения.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4. 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5. Расширение способов и методов формирования ценностей семьи в области 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здоровье сберегающих технологий.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6. Создание системы поддержки способных и одаренных детей и педагогов через ко</w:t>
      </w:r>
      <w:r w:rsidR="00E91F2F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нкурсы, проектную деятельность.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</w:t>
      </w:r>
    </w:p>
    <w:p w:rsidR="00F7618E" w:rsidRPr="0070628C" w:rsidRDefault="00F7618E" w:rsidP="00F7618E">
      <w:pPr>
        <w:pStyle w:val="a6"/>
        <w:rPr>
          <w:rFonts w:ascii="Arial Narrow" w:eastAsia="Times New Roman" w:hAnsi="Arial Narrow" w:cs="Times New Roman"/>
          <w:color w:val="373737"/>
          <w:sz w:val="24"/>
          <w:szCs w:val="24"/>
          <w:lang w:eastAsia="ru-RU"/>
        </w:rPr>
      </w:pPr>
    </w:p>
    <w:tbl>
      <w:tblPr>
        <w:tblW w:w="9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51"/>
        <w:gridCol w:w="3365"/>
        <w:gridCol w:w="813"/>
        <w:gridCol w:w="764"/>
        <w:gridCol w:w="849"/>
        <w:gridCol w:w="1799"/>
      </w:tblGrid>
      <w:tr w:rsidR="005E5114" w:rsidRPr="0070628C" w:rsidTr="00EE4AD1">
        <w:tc>
          <w:tcPr>
            <w:tcW w:w="2051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Проект</w:t>
            </w:r>
          </w:p>
        </w:tc>
        <w:tc>
          <w:tcPr>
            <w:tcW w:w="336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Направление развития</w:t>
            </w:r>
          </w:p>
        </w:tc>
        <w:tc>
          <w:tcPr>
            <w:tcW w:w="4225" w:type="dxa"/>
            <w:gridSpan w:val="4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2051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Содержательные характеристики</w:t>
            </w:r>
          </w:p>
        </w:tc>
        <w:tc>
          <w:tcPr>
            <w:tcW w:w="813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7618E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2018</w:t>
            </w:r>
          </w:p>
          <w:p w:rsidR="00F2113A" w:rsidRDefault="00F7618E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</w:p>
          <w:p w:rsidR="005E5114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2019</w:t>
            </w:r>
          </w:p>
        </w:tc>
        <w:tc>
          <w:tcPr>
            <w:tcW w:w="76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7618E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2019</w:t>
            </w:r>
          </w:p>
          <w:p w:rsidR="005E5114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–2020</w:t>
            </w:r>
          </w:p>
        </w:tc>
        <w:tc>
          <w:tcPr>
            <w:tcW w:w="849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2020</w:t>
            </w:r>
          </w:p>
          <w:p w:rsidR="005E5114" w:rsidRPr="0070628C" w:rsidRDefault="005E5114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</w:p>
          <w:p w:rsidR="005E5114" w:rsidRPr="0070628C" w:rsidRDefault="0063474F" w:rsidP="00F2113A">
            <w:pPr>
              <w:pStyle w:val="a6"/>
              <w:jc w:val="center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2021</w:t>
            </w:r>
          </w:p>
        </w:tc>
        <w:tc>
          <w:tcPr>
            <w:tcW w:w="1799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F7618E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="005E5114"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тветственные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Управление качеством дошкольного образования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8100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Лицензирование д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етского сада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дополнительным программам.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Создание условий и содержания образовательного процесса, соот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ветствующего заявленному 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типу учреждения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Программное обеспечение, методики, технологии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Обновление основных и дополнительных образовательных программ.</w:t>
            </w:r>
          </w:p>
          <w:p w:rsidR="005E5114" w:rsidRPr="0070628C" w:rsidRDefault="0058100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проект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ной деятельности.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F7618E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Информатизация дошкольного образования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4. </w:t>
            </w:r>
            <w:r w:rsidR="00F7618E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Здоровье сберегающие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технологии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Расширение спектра предоставляемых оздоровительных услуг,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валеологическое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образование семьи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Безопасность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образовательного процесса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Укрепление материально-технической базы детского сада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Кадровая политика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. </w:t>
            </w:r>
            <w:proofErr w:type="gramStart"/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Государственно-общественного</w:t>
            </w:r>
            <w:proofErr w:type="gramEnd"/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самоуправление (во всех проектах)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Усиление роли родителей и признание за ними права совещательного голоса при решении важнейших вопросов обеспечения образовательного процесса (родительские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клубы)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EE4AD1">
        <w:tc>
          <w:tcPr>
            <w:tcW w:w="20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8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 Организации-партнеры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(во всех проектах)</w:t>
            </w:r>
          </w:p>
        </w:tc>
        <w:tc>
          <w:tcPr>
            <w:tcW w:w="336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94003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Расширение связей ДОУ с СОШ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, учреждениями культуры и спорта, общественными организациями</w:t>
            </w:r>
          </w:p>
        </w:tc>
        <w:tc>
          <w:tcPr>
            <w:tcW w:w="8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7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84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179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color w:val="373737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color w:val="373737"/>
          <w:sz w:val="24"/>
          <w:szCs w:val="24"/>
          <w:bdr w:val="none" w:sz="0" w:space="0" w:color="auto" w:frame="1"/>
          <w:lang w:eastAsia="ru-RU"/>
        </w:rPr>
        <w:t> </w:t>
      </w:r>
    </w:p>
    <w:p w:rsidR="001E2132" w:rsidRPr="00B85EBF" w:rsidRDefault="001E2132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B85EBF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</w:t>
      </w:r>
      <w:r w:rsidR="005E5114" w:rsidRPr="00B85EBF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1. </w:t>
      </w:r>
    </w:p>
    <w:p w:rsidR="005E5114" w:rsidRPr="00B85EBF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Управление качеством дошкольного образования</w:t>
      </w:r>
    </w:p>
    <w:p w:rsidR="005E5114" w:rsidRPr="00B85EBF" w:rsidRDefault="00994003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63474F" w:rsidRPr="00B85EBF">
        <w:rPr>
          <w:rFonts w:ascii="Arial Narrow" w:hAnsi="Arial Narrow" w:cs="Times New Roman"/>
          <w:sz w:val="24"/>
          <w:szCs w:val="24"/>
          <w:lang w:eastAsia="ru-RU"/>
        </w:rPr>
        <w:t> Предстоит замена заключения ГПН</w:t>
      </w:r>
    </w:p>
    <w:p w:rsidR="005E5114" w:rsidRPr="00B85EBF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образовательной деятельности и свидетельства о прохождении аккредитации учреждения.</w:t>
      </w:r>
    </w:p>
    <w:p w:rsidR="005E5114" w:rsidRPr="00B85EBF" w:rsidRDefault="00994003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B85EBF">
        <w:rPr>
          <w:rFonts w:ascii="Arial Narrow" w:hAnsi="Arial Narrow" w:cs="Times New Roman"/>
          <w:sz w:val="24"/>
          <w:szCs w:val="24"/>
          <w:lang w:eastAsia="ru-RU"/>
        </w:rPr>
        <w:t> Установление соответствия условий осуществления образовательного процесса государственным и местным требованиям в частности строительных норм и правил, санитарных и гигиенических норм, охраны здоровья воспитанников и работников, оборудования учебных помещений, оснащенности учебного процесса, образовательного ценза педагогических работников и укомплектованности штатов.</w:t>
      </w:r>
    </w:p>
    <w:p w:rsidR="005E5114" w:rsidRPr="00B85EBF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Соответствие уровня и качества подготовки выпускников ДОУ требованиям государстве</w:t>
      </w:r>
      <w:r w:rsidR="0063474F" w:rsidRPr="00B85EBF">
        <w:rPr>
          <w:rFonts w:ascii="Arial Narrow" w:hAnsi="Arial Narrow" w:cs="Times New Roman"/>
          <w:sz w:val="24"/>
          <w:szCs w:val="24"/>
          <w:lang w:eastAsia="ru-RU"/>
        </w:rPr>
        <w:t>нных образовательных стандартов дошкольного образования.</w:t>
      </w:r>
    </w:p>
    <w:p w:rsidR="005E5114" w:rsidRPr="00B85EBF" w:rsidRDefault="00994003" w:rsidP="00F7618E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B85EBF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1. Организовать эффективное взаимодействие всех служб ДОУ для выполнения требований по созданию условий осуществления образовате</w:t>
      </w:r>
      <w:r w:rsidR="0063474F" w:rsidRPr="00B85EBF">
        <w:rPr>
          <w:rFonts w:ascii="Arial Narrow" w:hAnsi="Arial Narrow" w:cs="Times New Roman"/>
          <w:sz w:val="24"/>
          <w:szCs w:val="24"/>
          <w:lang w:eastAsia="ru-RU"/>
        </w:rPr>
        <w:t>льного процесса и обеспечения безопасности участников образовательно-воспитательного процесса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B85EBF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 xml:space="preserve">2. </w:t>
      </w:r>
      <w:proofErr w:type="gramStart"/>
      <w:r w:rsidRPr="00B85EBF">
        <w:rPr>
          <w:rFonts w:ascii="Arial Narrow" w:hAnsi="Arial Narrow" w:cs="Times New Roman"/>
          <w:sz w:val="24"/>
          <w:szCs w:val="24"/>
          <w:lang w:eastAsia="ru-RU"/>
        </w:rPr>
        <w:t>Организовать эффективно</w:t>
      </w:r>
      <w:r w:rsidR="0063474F" w:rsidRPr="00B85EBF">
        <w:rPr>
          <w:rFonts w:ascii="Arial Narrow" w:hAnsi="Arial Narrow" w:cs="Times New Roman"/>
          <w:sz w:val="24"/>
          <w:szCs w:val="24"/>
          <w:lang w:eastAsia="ru-RU"/>
        </w:rPr>
        <w:t>е взаимодействие педагога и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 xml:space="preserve"> коллектива для выполнения требований к содержанию образовательного процесса, соот</w:t>
      </w:r>
      <w:r w:rsidR="0063474F" w:rsidRPr="00B85EBF">
        <w:rPr>
          <w:rFonts w:ascii="Arial Narrow" w:hAnsi="Arial Narrow" w:cs="Times New Roman"/>
          <w:sz w:val="24"/>
          <w:szCs w:val="24"/>
          <w:lang w:eastAsia="ru-RU"/>
        </w:rPr>
        <w:t>ветствующего заявленному типу учреждения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)</w:t>
      </w:r>
      <w:r w:rsidR="00EE4AD1" w:rsidRPr="00B85EBF">
        <w:rPr>
          <w:rFonts w:ascii="Arial Narrow" w:hAnsi="Arial Narrow" w:cs="Times New Roman"/>
          <w:sz w:val="24"/>
          <w:szCs w:val="24"/>
          <w:lang w:eastAsia="ru-RU"/>
        </w:rPr>
        <w:t>.</w:t>
      </w:r>
      <w:proofErr w:type="gramEnd"/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/>
          <w:bdr w:val="none" w:sz="0" w:space="0" w:color="auto" w:frame="1"/>
          <w:lang w:eastAsia="ru-RU"/>
        </w:rPr>
        <w:t> </w:t>
      </w:r>
    </w:p>
    <w:tbl>
      <w:tblPr>
        <w:tblW w:w="9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9"/>
        <w:gridCol w:w="4029"/>
        <w:gridCol w:w="1758"/>
        <w:gridCol w:w="1806"/>
        <w:gridCol w:w="1454"/>
      </w:tblGrid>
      <w:tr w:rsidR="005E5114" w:rsidRPr="0070628C" w:rsidTr="00960960">
        <w:trPr>
          <w:trHeight w:val="1246"/>
        </w:trPr>
        <w:tc>
          <w:tcPr>
            <w:tcW w:w="65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402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Мероприятия проекта</w:t>
            </w:r>
          </w:p>
        </w:tc>
        <w:tc>
          <w:tcPr>
            <w:tcW w:w="1758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выполнения.</w:t>
            </w:r>
          </w:p>
        </w:tc>
        <w:tc>
          <w:tcPr>
            <w:tcW w:w="3260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F2113A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9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8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Исполнители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контроля: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обеспечение пожарной безопасности воспитанников и работников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- выполнение требований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Роспотребнадзора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;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обеспечение норм охраны труда.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2018-2019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</w:t>
            </w: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ДОУ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Проведение </w:t>
            </w:r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контроля «Оснащенность </w:t>
            </w:r>
            <w:proofErr w:type="gramStart"/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групповой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помещений»,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2018-2019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Заведующий ДОУ </w:t>
            </w:r>
          </w:p>
        </w:tc>
      </w:tr>
      <w:tr w:rsidR="005E5114" w:rsidRPr="0070628C" w:rsidTr="00F2113A">
        <w:trPr>
          <w:trHeight w:val="1141"/>
        </w:trPr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самоанализа: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      Развитие детей второго и третьего года жизни (ранний возраст)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      Развитие игровой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      Физическое развитие и здоровье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      Речевое развитие ребёнка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      Развитие ребёнка в изобразительной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6.      Развитие ребёнка в музыкальной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7.      Развитие ребёнка в театрализованной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8.      Развитие в конструктивной деятельности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9.      Развитие элементарных математических представлений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10. Развитие элементарных </w:t>
            </w:r>
            <w:proofErr w:type="spellStart"/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естественно-научных</w:t>
            </w:r>
            <w:proofErr w:type="spellEnd"/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представлений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11. Развитие экологической культуры детей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12. Развитие представлений о человеке в истории и культуре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13. Взаимодействие сотрудников с детьми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апрель 2019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5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Составление плана работы по итогам самоанализа: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Оценка содержания воспитания обучения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Кадровое обеспечение образовательного процесса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Организация деятельности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Материально-технические и медико-социальные условия пребывания детей в ДОУ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 Оценка деятельности ДОУ родителями воспитанников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Май</w:t>
            </w:r>
          </w:p>
          <w:p w:rsidR="005E5114" w:rsidRPr="0070628C" w:rsidRDefault="0063474F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F2113A">
        <w:tc>
          <w:tcPr>
            <w:tcW w:w="6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F2113A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40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Организация и проведение контроля </w:t>
            </w:r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 подготовке учреждения к замене заключения ГПН</w:t>
            </w:r>
          </w:p>
        </w:tc>
        <w:tc>
          <w:tcPr>
            <w:tcW w:w="175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Январь </w:t>
            </w:r>
            <w:proofErr w:type="gramStart"/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-с</w:t>
            </w:r>
            <w:proofErr w:type="gramEnd"/>
            <w:r w:rsidR="0063474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ентябрь 201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Заведующий ДОУ 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 Ожидаемый продукт:</w:t>
      </w:r>
    </w:p>
    <w:p w:rsidR="005E5114" w:rsidRPr="0070628C" w:rsidRDefault="009015DB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Получение заключения на соответствие требованиям ПБ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Обеспечение безопасности всех участников образовательного процесса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Повышение качества образовательного процесса</w:t>
      </w:r>
    </w:p>
    <w:p w:rsidR="001E2132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№2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Программное обеспечение, методики, технологии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Объективная необходимость переориентировать педагогов на приоритет самостоятельной деятельности детей, использование инновационных программ и технологий в решении этой проблемы.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</w:t>
      </w:r>
      <w:r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ь: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обучение педагогов ДОУ технологиям проектирования и естественного включения семьи в проектную деятельность.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            </w:t>
      </w: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</w:t>
      </w:r>
      <w:r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1.Переориентировать педагогов на приоритет самостоятельной деятельности ребенка, обучить педагогов методам вовлечения семей в проектную деятельность. Разработать методическое сопровождение по внедрению проектной </w:t>
      </w:r>
      <w:r w:rsidR="001E2132" w:rsidRPr="0070628C">
        <w:rPr>
          <w:rFonts w:ascii="Arial Narrow" w:hAnsi="Arial Narrow" w:cs="Times New Roman"/>
          <w:sz w:val="24"/>
          <w:szCs w:val="24"/>
          <w:lang w:eastAsia="ru-RU"/>
        </w:rPr>
        <w:t>деятельности.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Вовлекать родителей в построение индивидуального образовательного маршрута ребенка, посредством постоянного их информирования.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Развивать социальное партнерство в процессе вовлечения детей дошкольного возраста в проектную деятельность.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4. Организовать эффективное сетевое взаимодействие с партнерами детского сада посредством Интернета.</w:t>
      </w:r>
    </w:p>
    <w:p w:rsidR="00EE4AD1" w:rsidRPr="0070628C" w:rsidRDefault="00EE4AD1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0"/>
        <w:gridCol w:w="4647"/>
        <w:gridCol w:w="1366"/>
        <w:gridCol w:w="1806"/>
        <w:gridCol w:w="1454"/>
      </w:tblGrid>
      <w:tr w:rsidR="005E5114" w:rsidRPr="0070628C" w:rsidTr="00EE4AD1">
        <w:tc>
          <w:tcPr>
            <w:tcW w:w="507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5128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Мероприятия проекта</w:t>
            </w:r>
          </w:p>
        </w:tc>
        <w:tc>
          <w:tcPr>
            <w:tcW w:w="132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Этапы, сроки их выполнения</w:t>
            </w:r>
          </w:p>
        </w:tc>
        <w:tc>
          <w:tcPr>
            <w:tcW w:w="2809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EE4AD1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Источники финансирования</w:t>
            </w:r>
          </w:p>
        </w:tc>
        <w:tc>
          <w:tcPr>
            <w:tcW w:w="1278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bdr w:val="none" w:sz="0" w:space="0" w:color="auto" w:frame="1"/>
                <w:lang w:eastAsia="ru-RU"/>
              </w:rPr>
              <w:t>Исполнители</w:t>
            </w: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Семинар «Педагогическое проектирование как метод управления инновационным процессом в дошкольном учреждении»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2018-2019</w:t>
            </w:r>
          </w:p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2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Практикум «Инновационные формы взаимодействия с родителями. Совместные проекты»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Обобщение опыта «Особая форма взаимодействия педагогов и специалистов в реализации проектов»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Презентация «Проектны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й метод в работе педагога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и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коллектива – создание единого образовательного пространства и развитие творческих познавательных способностей детей»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2019-2020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E648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Без </w:t>
            </w:r>
            <w:r w:rsidR="00F7618E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финансиро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  <w:tr w:rsidR="005E5114" w:rsidRPr="0070628C" w:rsidTr="00EE4AD1">
        <w:tc>
          <w:tcPr>
            <w:tcW w:w="5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12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Разработка комплекта методических материалов к практикуму «Инновационные формы взаимодействия с родителями. Совместные проекты»</w:t>
            </w:r>
          </w:p>
        </w:tc>
        <w:tc>
          <w:tcPr>
            <w:tcW w:w="13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2020-2021</w:t>
            </w:r>
          </w:p>
        </w:tc>
        <w:tc>
          <w:tcPr>
            <w:tcW w:w="153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2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</w:tr>
    </w:tbl>
    <w:p w:rsidR="005E5114" w:rsidRPr="0070628C" w:rsidRDefault="005E5114" w:rsidP="005E5114">
      <w:pPr>
        <w:spacing w:after="0" w:line="312" w:lineRule="atLeast"/>
        <w:textAlignment w:val="baseline"/>
        <w:rPr>
          <w:rFonts w:ascii="Arial Narrow" w:eastAsia="Times New Roman" w:hAnsi="Arial Narrow" w:cs="Helvetica"/>
          <w:color w:val="373737"/>
          <w:sz w:val="20"/>
          <w:szCs w:val="20"/>
          <w:lang w:eastAsia="ru-RU"/>
        </w:rPr>
      </w:pPr>
      <w:r w:rsidRPr="0070628C">
        <w:rPr>
          <w:rFonts w:ascii="Arial Narrow" w:eastAsia="Times New Roman" w:hAnsi="Arial Narrow" w:cs="Helvetica"/>
          <w:color w:val="373737"/>
          <w:sz w:val="20"/>
          <w:szCs w:val="20"/>
          <w:bdr w:val="none" w:sz="0" w:space="0" w:color="auto" w:frame="1"/>
          <w:lang w:eastAsia="ru-RU"/>
        </w:rPr>
        <w:t> 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Методические разработки по продолжению обучения педагогов проектной деятельности.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Внедрение технологии проектирования детской деятельности во все структ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урные подразделения учреждения. 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Обучение родителей взаимодействию с ребенком дома.</w:t>
      </w:r>
    </w:p>
    <w:p w:rsidR="001E2132" w:rsidRPr="0070628C" w:rsidRDefault="001E2132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F7618E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№3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Информатизация дошкольного образования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Объективная необходимость в обработке большого объема управленческой и педагогической информации при осуществлении личностно-ориентированной парадигмы образования. Недооценка роли компьютерных технологий в решении этой проблемы.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lang w:eastAsia="ru-RU"/>
        </w:rPr>
        <w:t>ь: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Повышение уровня профессионального мастерства сотрудников детского сада в применении ИКТ.</w:t>
      </w:r>
    </w:p>
    <w:p w:rsidR="005E5114" w:rsidRPr="0070628C" w:rsidRDefault="00F7618E" w:rsidP="00F7618E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1.Разработать информационную модель и компьютерную технологию управления качеством дошкольного образования.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Создать документооборот в ДОУ с применением информационных технологий.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Вовлекать родителей в построение индивидуального образовательного маршрута ребенка посредством постоянного информирования.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5. Организовать эффективное сетевое взаимодействие.</w:t>
      </w:r>
    </w:p>
    <w:p w:rsidR="005E5114" w:rsidRPr="0070628C" w:rsidRDefault="005E5114" w:rsidP="00F7618E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/>
          <w:lang w:eastAsia="ru-RU"/>
        </w:rPr>
        <w:t> </w:t>
      </w: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3"/>
        <w:gridCol w:w="4295"/>
        <w:gridCol w:w="1414"/>
        <w:gridCol w:w="1975"/>
        <w:gridCol w:w="1454"/>
      </w:tblGrid>
      <w:tr w:rsidR="005E5114" w:rsidRPr="0070628C" w:rsidTr="00981096">
        <w:tc>
          <w:tcPr>
            <w:tcW w:w="493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95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14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429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95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Создание команды, занимающейся внедрением ИТК в образовательный процесс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апрель</w:t>
            </w:r>
          </w:p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  <w:r w:rsidR="00981096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 xml:space="preserve"> и воспитател</w:t>
            </w:r>
            <w:r w:rsidR="00DE2E9D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ь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Создание электронных документов в образовании (планирование, диагностики, отчеты, организация детской деятельности, рабочие листы, и т.д.)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Повышение квалификации педагогов на внешних курсах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юджетное финансирование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lastRenderedPageBreak/>
              <w:t>4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Организация эффективного сетевого взаимодействия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Бюджетное финансирование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5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Оснащение необходимым оборудованием: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ноутбук- 1шт.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 xml:space="preserve">принтер-1шт., ксерокс- 1шт., сканер- 1шт., </w:t>
            </w:r>
            <w:proofErr w:type="spellStart"/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фотопринтер</w:t>
            </w:r>
            <w:proofErr w:type="spellEnd"/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- 1шт.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2019-2020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Целевые средства,</w:t>
            </w:r>
          </w:p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бюджетное финансирование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49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6</w:t>
            </w:r>
            <w:r w:rsidR="005E5114"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429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 xml:space="preserve">Сбор необходимой информации. Подготовка материалов и организация рассылки на </w:t>
            </w:r>
            <w:proofErr w:type="spellStart"/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e-mail</w:t>
            </w:r>
            <w:proofErr w:type="spellEnd"/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 xml:space="preserve"> родителей.</w:t>
            </w:r>
          </w:p>
        </w:tc>
        <w:tc>
          <w:tcPr>
            <w:tcW w:w="141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2020-2021</w:t>
            </w:r>
          </w:p>
        </w:tc>
        <w:tc>
          <w:tcPr>
            <w:tcW w:w="197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F7618E">
            <w:pPr>
              <w:pStyle w:val="a6"/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eastAsia="Times New Roman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Подготовка методических рекомендаций по использованию ИКТ.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Номенклатура электронной документации образовательной деятельности в области педагогических технологий.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Презентации о мероприятия</w:t>
      </w:r>
      <w:r w:rsidR="002E4168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х ДОУ и опыте работы педагогов.</w:t>
      </w:r>
    </w:p>
    <w:p w:rsidR="005E5114" w:rsidRPr="00B85EBF" w:rsidRDefault="005E5114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1E2132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Преодоление дефицита учебно-методических материалов и повышение у</w:t>
      </w: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ровня компетентности педагогов.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960960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Участие в проектах республики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, страны через выход </w:t>
      </w:r>
      <w:proofErr w:type="gramStart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в</w:t>
      </w:r>
      <w:proofErr w:type="gramEnd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глобальный </w:t>
      </w:r>
      <w:proofErr w:type="spellStart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Internet</w:t>
      </w:r>
      <w:proofErr w:type="spellEnd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через скоростной канал.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Улучшение качества реализации образовательной деятельности и распространение опыта работы.</w:t>
      </w:r>
    </w:p>
    <w:p w:rsidR="005E5114" w:rsidRPr="00B85EBF" w:rsidRDefault="001E2132" w:rsidP="00F7618E">
      <w:pPr>
        <w:pStyle w:val="a6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*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Постоянное информирование родителей о деятельности учреждения, достижениях ребенка и получение обратной связи.</w:t>
      </w:r>
    </w:p>
    <w:p w:rsidR="001E2132" w:rsidRPr="00B85EBF" w:rsidRDefault="001E2132" w:rsidP="002E4168">
      <w:pPr>
        <w:pStyle w:val="a6"/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1E2132" w:rsidRPr="00B85EBF" w:rsidRDefault="001E2132" w:rsidP="002E4168">
      <w:pPr>
        <w:pStyle w:val="a6"/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B85EBF"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№4</w:t>
      </w:r>
    </w:p>
    <w:p w:rsidR="005E5114" w:rsidRPr="00B85EBF" w:rsidRDefault="005E5114" w:rsidP="002E4168">
      <w:pPr>
        <w:pStyle w:val="a6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proofErr w:type="spellStart"/>
      <w:r w:rsidRPr="00B85EBF"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  <w:t>Здоровьесберегающие</w:t>
      </w:r>
      <w:proofErr w:type="spellEnd"/>
      <w:r w:rsidRPr="00B85EBF">
        <w:rPr>
          <w:rFonts w:ascii="Arial Narrow" w:eastAsia="Times New Roman" w:hAnsi="Arial Narrow" w:cs="Times New Roman"/>
          <w:b/>
          <w:sz w:val="24"/>
          <w:szCs w:val="24"/>
          <w:bdr w:val="none" w:sz="0" w:space="0" w:color="auto" w:frame="1"/>
          <w:lang w:eastAsia="ru-RU"/>
        </w:rPr>
        <w:t xml:space="preserve"> технологии</w:t>
      </w:r>
    </w:p>
    <w:p w:rsidR="005E5114" w:rsidRPr="00B85EBF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B85EBF">
        <w:rPr>
          <w:rFonts w:ascii="Arial Narrow" w:eastAsia="Times New Roman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 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</w:p>
    <w:p w:rsidR="005E5114" w:rsidRPr="00B85EBF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B85EBF">
        <w:rPr>
          <w:rFonts w:ascii="Arial Narrow" w:eastAsia="Times New Roman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 Повышение </w:t>
      </w:r>
      <w:proofErr w:type="spellStart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>медико-психолого-педагогической</w:t>
      </w:r>
      <w:proofErr w:type="spellEnd"/>
      <w:r w:rsidR="005E5114" w:rsidRPr="00B85EB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компетентности родителей в воспитании здорового ребенка.</w:t>
      </w:r>
    </w:p>
    <w:p w:rsidR="005E5114" w:rsidRPr="00B85EBF" w:rsidRDefault="002E4168" w:rsidP="005E5114">
      <w:pPr>
        <w:spacing w:after="0" w:line="312" w:lineRule="atLeast"/>
        <w:textAlignment w:val="baseline"/>
        <w:rPr>
          <w:rFonts w:ascii="Arial Narrow" w:eastAsia="Times New Roman" w:hAnsi="Arial Narrow" w:cs="Times New Roman"/>
          <w:b/>
          <w:i/>
          <w:sz w:val="24"/>
          <w:szCs w:val="24"/>
          <w:lang w:eastAsia="ru-RU"/>
        </w:rPr>
      </w:pPr>
      <w:r w:rsidRPr="00B85EBF">
        <w:rPr>
          <w:rFonts w:ascii="Arial Narrow" w:eastAsia="Times New Roman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 </w:t>
      </w:r>
      <w:r w:rsidR="005E5114" w:rsidRPr="00B85EBF">
        <w:rPr>
          <w:rFonts w:ascii="Arial Narrow" w:eastAsia="Times New Roman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/>
          <w:lang w:eastAsia="ru-RU"/>
        </w:rPr>
        <w:t>1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.</w:t>
      </w:r>
      <w:r w:rsidR="00960960" w:rsidRPr="00B85EBF">
        <w:rPr>
          <w:rFonts w:ascii="Arial Narrow" w:hAnsi="Arial Narrow" w:cs="Times New Roman"/>
          <w:sz w:val="24"/>
          <w:szCs w:val="24"/>
          <w:lang w:eastAsia="ru-RU"/>
        </w:rPr>
        <w:t xml:space="preserve"> 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Вооружить родителей психолого-педагогическими знаниями п</w:t>
      </w:r>
      <w:r w:rsidR="002E4168" w:rsidRPr="00B85EBF">
        <w:rPr>
          <w:rFonts w:ascii="Arial Narrow" w:hAnsi="Arial Narrow" w:cs="Times New Roman"/>
          <w:sz w:val="24"/>
          <w:szCs w:val="24"/>
          <w:lang w:eastAsia="ru-RU"/>
        </w:rPr>
        <w:t>о воспитанию здорового ребенка.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49"/>
        <w:gridCol w:w="3840"/>
        <w:gridCol w:w="1366"/>
        <w:gridCol w:w="1806"/>
        <w:gridCol w:w="2070"/>
      </w:tblGrid>
      <w:tr w:rsidR="005E5114" w:rsidRPr="0070628C" w:rsidTr="00981096">
        <w:tc>
          <w:tcPr>
            <w:tcW w:w="559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446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366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260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 привлечения финансовых,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6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1E2132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родолжение работы </w:t>
            </w:r>
            <w:r w:rsidR="00981096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 направлениям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обучению педагога и работников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сотрудничеству с родителями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2018-2019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  <w:proofErr w:type="spell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</w:t>
            </w:r>
            <w:proofErr w:type="gram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,в</w:t>
            </w:r>
            <w:proofErr w:type="gramEnd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оспитатель</w:t>
            </w:r>
            <w:proofErr w:type="spellEnd"/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Обучение педагога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новым техникам общения с родителями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DE2E9D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Оформление информационных</w:t>
            </w:r>
            <w:r w:rsidR="009015DB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стендов для родителей в группе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:</w:t>
            </w:r>
          </w:p>
          <w:p w:rsidR="005E5114" w:rsidRPr="0070628C" w:rsidRDefault="001E2132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«Для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вас, родители»</w:t>
            </w:r>
          </w:p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  <w:r w:rsidR="001E2132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«Чем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живет группа»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DE2E9D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Организовать работу клубов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«Школа для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родителей</w:t>
            </w:r>
            <w:proofErr w:type="gram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будущих воспитанников»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«Здоровый малыш»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«Ваш ребёнок на пороге школы»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2019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Воспитатель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5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активных форм работы с семьей (мастер - классы, круглые столы, семинары-практикумы, консультации).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Воспитатель 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Установление содержательных связей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ДОУ района, края для изучения передового педагогического опыта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кафедра дошкольной педагогики</w:t>
            </w:r>
          </w:p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КФУ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- с другими регионами.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2020-2021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ДОУ.            </w:t>
            </w:r>
          </w:p>
        </w:tc>
      </w:tr>
      <w:tr w:rsidR="005E5114" w:rsidRPr="0070628C" w:rsidTr="00981096">
        <w:tc>
          <w:tcPr>
            <w:tcW w:w="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444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анализа работы с родителями с помощью анкетирования</w:t>
            </w:r>
          </w:p>
        </w:tc>
        <w:tc>
          <w:tcPr>
            <w:tcW w:w="136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0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  <w:proofErr w:type="spell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Зав.</w:t>
            </w:r>
            <w:proofErr w:type="gram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,в</w:t>
            </w:r>
            <w:proofErr w:type="gramEnd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оспитатель</w:t>
            </w:r>
            <w:proofErr w:type="spellEnd"/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Информационные стенды для ро</w:t>
      </w:r>
      <w:r w:rsidR="009015DB">
        <w:rPr>
          <w:rFonts w:ascii="Arial Narrow" w:hAnsi="Arial Narrow" w:cs="Times New Roman"/>
          <w:sz w:val="24"/>
          <w:szCs w:val="24"/>
          <w:lang w:eastAsia="ru-RU"/>
        </w:rPr>
        <w:t>дителей в группе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Формирование стойкой мотивации на поддержание здорового образа жизни в семье.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жизни.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Раннее формирование семейной ориентации детей-дошкольников</w:t>
      </w:r>
    </w:p>
    <w:p w:rsidR="005E5114" w:rsidRPr="0070628C" w:rsidRDefault="001E2132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Повышение специалистами и педагогами своего профессионального уровня по программе «К здоровой семье через детский сад»</w:t>
      </w:r>
      <w:r w:rsidR="00994003" w:rsidRPr="0070628C">
        <w:rPr>
          <w:rFonts w:ascii="Arial Narrow" w:hAnsi="Arial Narrow" w:cs="Times New Roman"/>
          <w:sz w:val="24"/>
          <w:szCs w:val="24"/>
          <w:lang w:eastAsia="ru-RU"/>
        </w:rPr>
        <w:t>.</w:t>
      </w:r>
    </w:p>
    <w:p w:rsidR="005E5114" w:rsidRPr="0070628C" w:rsidRDefault="001E2132" w:rsidP="00994003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Распростран</w:t>
      </w:r>
      <w:r w:rsidR="00994003" w:rsidRPr="0070628C">
        <w:rPr>
          <w:rFonts w:ascii="Arial Narrow" w:hAnsi="Arial Narrow" w:cs="Times New Roman"/>
          <w:sz w:val="24"/>
          <w:szCs w:val="24"/>
          <w:lang w:eastAsia="ru-RU"/>
        </w:rPr>
        <w:t>ение педагогического опыта.</w:t>
      </w:r>
    </w:p>
    <w:p w:rsidR="001E2132" w:rsidRPr="0070628C" w:rsidRDefault="001E2132" w:rsidP="00994003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1E2132" w:rsidRPr="0070628C" w:rsidRDefault="001E2132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№5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Безопасность образовательного процесса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Отсутствие финансирования на капитальный ремонт привело к разрушению и устареванию материальной базы учреждения, что требует приведения ее в соответствие с требованиями государственных образовательных стандартов, социальных норм и нормативов.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 Совершенствование системы управления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ресурс обеспечивающей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деятельностью: поддержание в рабочем состоянии материально-технических ресурсов; управление имуществом учреждения.</w:t>
      </w:r>
    </w:p>
    <w:p w:rsidR="005E5114" w:rsidRPr="0070628C" w:rsidRDefault="001E2132" w:rsidP="001E2132">
      <w:pPr>
        <w:pStyle w:val="a6"/>
        <w:jc w:val="both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1.Обеспечить охрану жизни и здоровья участников образовательного процесса.</w:t>
      </w:r>
    </w:p>
    <w:p w:rsidR="005E5114" w:rsidRPr="0070628C" w:rsidRDefault="005E5114" w:rsidP="001E2132">
      <w:pPr>
        <w:pStyle w:val="a6"/>
        <w:jc w:val="both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2.Привести здания в соответствие санитарно-гигиеническим нормам и требованиям безопасности.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0"/>
        <w:gridCol w:w="2851"/>
        <w:gridCol w:w="1673"/>
        <w:gridCol w:w="2263"/>
        <w:gridCol w:w="2459"/>
      </w:tblGrid>
      <w:tr w:rsidR="005E5114" w:rsidRPr="0070628C" w:rsidTr="00981096">
        <w:tc>
          <w:tcPr>
            <w:tcW w:w="252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4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859" w:type="pct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их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425" w:type="pct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pc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263" w:type="pc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Текущий и косметический ремонт строений 1,2.</w:t>
            </w:r>
            <w:r w:rsidR="00981096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2019-2020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2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Замена входных дверей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Ремонт групповых помещений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81096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Ремонт </w:t>
            </w:r>
            <w:proofErr w:type="spell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пищеблока</w:t>
            </w:r>
            <w:proofErr w:type="gram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,р</w:t>
            </w:r>
            <w:proofErr w:type="gramEnd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азделение</w:t>
            </w:r>
            <w:proofErr w:type="spellEnd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по </w:t>
            </w:r>
            <w:proofErr w:type="spellStart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зонам;замена</w:t>
            </w:r>
            <w:proofErr w:type="spellEnd"/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окон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9015DB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25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64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Благоустройство детских площадок</w:t>
            </w:r>
          </w:p>
        </w:tc>
        <w:tc>
          <w:tcPr>
            <w:tcW w:w="859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1162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Средства бюджета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</w:tc>
        <w:tc>
          <w:tcPr>
            <w:tcW w:w="1263" w:type="pc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Благоустроенные площадки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Новое асфальтовое покрытие территории ДОУ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Новые входные металлические двери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*</w:t>
      </w:r>
      <w:r w:rsidR="00DE2E9D">
        <w:rPr>
          <w:rFonts w:ascii="Arial Narrow" w:hAnsi="Arial Narrow" w:cs="Times New Roman"/>
          <w:sz w:val="24"/>
          <w:szCs w:val="24"/>
          <w:lang w:eastAsia="ru-RU"/>
        </w:rPr>
        <w:t xml:space="preserve">ремонт </w:t>
      </w:r>
      <w:proofErr w:type="spellStart"/>
      <w:r w:rsidR="00DE2E9D">
        <w:rPr>
          <w:rFonts w:ascii="Arial Narrow" w:hAnsi="Arial Narrow" w:cs="Times New Roman"/>
          <w:sz w:val="24"/>
          <w:szCs w:val="24"/>
          <w:lang w:eastAsia="ru-RU"/>
        </w:rPr>
        <w:t>пищеблока</w:t>
      </w:r>
      <w:proofErr w:type="gramStart"/>
      <w:r w:rsidR="00DE2E9D">
        <w:rPr>
          <w:rFonts w:ascii="Arial Narrow" w:hAnsi="Arial Narrow" w:cs="Times New Roman"/>
          <w:sz w:val="24"/>
          <w:szCs w:val="24"/>
          <w:lang w:eastAsia="ru-RU"/>
        </w:rPr>
        <w:t>,з</w:t>
      </w:r>
      <w:proofErr w:type="gramEnd"/>
      <w:r w:rsidR="00DE2E9D">
        <w:rPr>
          <w:rFonts w:ascii="Arial Narrow" w:hAnsi="Arial Narrow" w:cs="Times New Roman"/>
          <w:sz w:val="24"/>
          <w:szCs w:val="24"/>
          <w:lang w:eastAsia="ru-RU"/>
        </w:rPr>
        <w:t>амена</w:t>
      </w:r>
      <w:proofErr w:type="spellEnd"/>
      <w:r w:rsidR="00DE2E9D">
        <w:rPr>
          <w:rFonts w:ascii="Arial Narrow" w:hAnsi="Arial Narrow" w:cs="Times New Roman"/>
          <w:sz w:val="24"/>
          <w:szCs w:val="24"/>
          <w:lang w:eastAsia="ru-RU"/>
        </w:rPr>
        <w:t xml:space="preserve"> окон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Создание безопасных условий для жизни и здоровья участников образовательного процесса.</w:t>
      </w:r>
    </w:p>
    <w:p w:rsidR="005E5114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*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Повышение рейтинга муниципального дошкольно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го образовательного учреждения.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№6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Кадровая политика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Отсутствие локальных актов по сопровождению повышения квалификации сотрудников.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Формирование социального заказа на повышение квалификации педагогов, исходя из их профессионального развития.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Создать условия для саморазвития и самореализации сотрудников ДОУ.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 Разработать системный подход к организации непрерывного образования сотрудников.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 Повысить мотивацию педагогов для участия в конкурсном движении.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tbl>
      <w:tblPr>
        <w:tblW w:w="9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2"/>
        <w:gridCol w:w="3942"/>
        <w:gridCol w:w="1420"/>
        <w:gridCol w:w="2181"/>
        <w:gridCol w:w="1454"/>
      </w:tblGrid>
      <w:tr w:rsidR="005E5114" w:rsidRPr="0070628C" w:rsidTr="00981096">
        <w:tc>
          <w:tcPr>
            <w:tcW w:w="702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42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20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их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выполнения.</w:t>
            </w:r>
          </w:p>
        </w:tc>
        <w:tc>
          <w:tcPr>
            <w:tcW w:w="3635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5E5114" w:rsidRPr="0070628C" w:rsidTr="00981096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2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45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Изучение качества профессиональной деятельности педагогических кадров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Разработка диагностических карт профессионального мастерства и определение личных потребностей сотрудников в обучении.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Проведение самоанализа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Педагоги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Организация наставничества для профессионального становления молодых специалистов ДОУ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2019-2020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4</w:t>
            </w:r>
            <w:r w:rsidR="005E5114"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Формирование критериев для проведения ежегодных конкурсов для педагогов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2020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  <w:tr w:rsidR="005E5114" w:rsidRPr="0070628C" w:rsidTr="00981096">
        <w:tc>
          <w:tcPr>
            <w:tcW w:w="70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39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42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21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Без финансирования</w:t>
            </w:r>
          </w:p>
        </w:tc>
        <w:tc>
          <w:tcPr>
            <w:tcW w:w="145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</w:tc>
      </w:tr>
    </w:tbl>
    <w:p w:rsidR="005E5114" w:rsidRPr="00B85EBF" w:rsidRDefault="005E5114" w:rsidP="002E4168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Ожидаемый продукт: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Arial Narrow"/>
          <w:sz w:val="24"/>
          <w:szCs w:val="24"/>
          <w:lang w:eastAsia="ru-RU"/>
        </w:rPr>
        <w:t>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   Диагностические карты профессионального мастерства по определению личных потребностей сотрудников в обучении.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Arial Narrow"/>
          <w:sz w:val="24"/>
          <w:szCs w:val="24"/>
          <w:lang w:eastAsia="ru-RU"/>
        </w:rPr>
        <w:t>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   Индивидуальные перспективные планы повышения квалификации педагогов работников.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Социальный эффект: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Arial Narrow"/>
          <w:sz w:val="24"/>
          <w:szCs w:val="24"/>
          <w:lang w:eastAsia="ru-RU"/>
        </w:rPr>
        <w:t>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   Повышение уровня компетенции педагогов.</w:t>
      </w:r>
    </w:p>
    <w:p w:rsidR="00EE4AD1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Arial Narrow"/>
          <w:sz w:val="24"/>
          <w:szCs w:val="24"/>
          <w:lang w:eastAsia="ru-RU"/>
        </w:rPr>
        <w:t></w:t>
      </w:r>
      <w:r w:rsidRPr="00B85EBF">
        <w:rPr>
          <w:rFonts w:ascii="Arial Narrow" w:hAnsi="Arial Narrow" w:cs="Times New Roman"/>
          <w:sz w:val="24"/>
          <w:szCs w:val="24"/>
          <w:lang w:eastAsia="ru-RU"/>
        </w:rPr>
        <w:t>   Улучшение качества образования детей посредством участия сот</w:t>
      </w:r>
      <w:r w:rsidR="00EE4AD1" w:rsidRPr="00B85EBF">
        <w:rPr>
          <w:rFonts w:ascii="Arial Narrow" w:hAnsi="Arial Narrow" w:cs="Times New Roman"/>
          <w:sz w:val="24"/>
          <w:szCs w:val="24"/>
          <w:lang w:eastAsia="ru-RU"/>
        </w:rPr>
        <w:t>рудников в конкурсном движении.</w:t>
      </w:r>
    </w:p>
    <w:p w:rsidR="00EE4AD1" w:rsidRPr="00B85EBF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sz w:val="24"/>
          <w:szCs w:val="24"/>
          <w:lang w:eastAsia="ru-RU"/>
        </w:rPr>
        <w:t>ПРОЕКТ №7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Социальное партнерство</w:t>
      </w:r>
    </w:p>
    <w:p w:rsidR="005E5114" w:rsidRPr="00B85EBF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B85EBF">
        <w:rPr>
          <w:rFonts w:ascii="Arial Narrow" w:hAnsi="Arial Narrow" w:cs="Times New Roman"/>
          <w:sz w:val="24"/>
          <w:szCs w:val="24"/>
          <w:lang w:eastAsia="ru-RU"/>
        </w:rPr>
        <w:t> При создавшихся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5E5114" w:rsidRPr="00B85EBF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Цель:</w:t>
      </w:r>
      <w:r w:rsidR="005E5114"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B85EBF">
        <w:rPr>
          <w:rFonts w:ascii="Arial Narrow" w:hAnsi="Arial Narrow" w:cs="Times New Roman"/>
          <w:sz w:val="24"/>
          <w:szCs w:val="24"/>
          <w:lang w:eastAsia="ru-RU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</w:t>
      </w:r>
    </w:p>
    <w:p w:rsidR="005E5114" w:rsidRPr="00B85EBF" w:rsidRDefault="002E4168" w:rsidP="002E4168">
      <w:pPr>
        <w:pStyle w:val="a6"/>
        <w:rPr>
          <w:rFonts w:ascii="Arial Narrow" w:hAnsi="Arial Narrow" w:cs="Times New Roman"/>
          <w:b/>
          <w:i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5E5114" w:rsidRPr="00B85EBF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Задачи: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1. Найти формы эффективного взаимодействия ДОУ с социальными партнерами по вопросам оздоровления детей, а также семейного, патриотического воспитания;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2. Совершенствовать профессиональную компетентность и общекультурный уровень педагогических работников;</w:t>
      </w:r>
    </w:p>
    <w:p w:rsidR="005E5114" w:rsidRPr="00B85EBF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B85EBF">
        <w:rPr>
          <w:rFonts w:ascii="Arial Narrow" w:hAnsi="Arial Narrow" w:cs="Times New Roman"/>
          <w:sz w:val="24"/>
          <w:szCs w:val="24"/>
          <w:lang w:eastAsia="ru-RU"/>
        </w:rPr>
        <w:t>3. Формирование положительного имиджа, как образовательного учреждения, так и социального партнера.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9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15"/>
        <w:gridCol w:w="2463"/>
        <w:gridCol w:w="2684"/>
        <w:gridCol w:w="2268"/>
        <w:gridCol w:w="1881"/>
      </w:tblGrid>
      <w:tr w:rsidR="005E5114" w:rsidRPr="0070628C" w:rsidTr="00EE4AD1">
        <w:tc>
          <w:tcPr>
            <w:tcW w:w="515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63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Социальный партнер</w:t>
            </w:r>
          </w:p>
        </w:tc>
        <w:tc>
          <w:tcPr>
            <w:tcW w:w="2684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Ожидаемый продукт деятельности</w:t>
            </w:r>
          </w:p>
        </w:tc>
        <w:tc>
          <w:tcPr>
            <w:tcW w:w="188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Социальный эффект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4C0E8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Образоват</w:t>
            </w:r>
            <w:r w:rsidR="009202D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ельное учреждение </w:t>
            </w:r>
            <w:r w:rsidR="00B85EB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«</w:t>
            </w:r>
            <w:proofErr w:type="spellStart"/>
            <w:r w:rsidR="00B85EBF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Кульбаево-Марасинск</w:t>
            </w:r>
            <w:proofErr w:type="spellEnd"/>
            <w:r w:rsidR="00B85EBF">
              <w:rPr>
                <w:rFonts w:ascii="Arial Narrow" w:hAnsi="Arial Narrow" w:cs="Times New Roman"/>
                <w:sz w:val="18"/>
                <w:szCs w:val="18"/>
                <w:lang w:val="tt-RU" w:eastAsia="ru-RU"/>
              </w:rPr>
              <w:t>ая</w:t>
            </w:r>
            <w:r w:rsidR="00DE2E9D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СОШ»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Экскурсии, совместные праздники, посещение школьных постановок, выставок.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Конспекты совместных мероприятий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Повышение уровня готовности дошкольников к обучению в школе. Снижение порога тревожности при поступлении </w:t>
            </w:r>
            <w:proofErr w:type="gram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</w:t>
            </w:r>
            <w:proofErr w:type="gramEnd"/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1-ый класс.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Дом культуры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Спектакли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Выставки рисунков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Обогащение социально-эмоциональной сферы детей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детская библиотека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Экскурсии, беседы, посещение праздников, выставок, участие в конкурсах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Выставки рисунков, детские рукописные книги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Обогащение познавательной сферы детей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2E4168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ИРО РТ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Курсы повышения квалификации педагогов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Проекты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Презентации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Внедрение инновационных форм и методов в работу педагогов</w:t>
            </w:r>
          </w:p>
        </w:tc>
      </w:tr>
      <w:tr w:rsidR="005E5114" w:rsidRPr="0070628C" w:rsidTr="00EE4AD1">
        <w:tc>
          <w:tcPr>
            <w:tcW w:w="51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6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Детская поликлиника</w:t>
            </w:r>
          </w:p>
        </w:tc>
        <w:tc>
          <w:tcPr>
            <w:tcW w:w="26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Профилактические осмотры,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противоэпидемические мероприятия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 xml:space="preserve">Медицинские рекомендации,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карты</w:t>
            </w:r>
          </w:p>
        </w:tc>
        <w:tc>
          <w:tcPr>
            <w:tcW w:w="188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 xml:space="preserve">Снижение числа </w:t>
            </w: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пропусков детьми по болезни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EE4AD1" w:rsidRPr="0070628C" w:rsidRDefault="00EE4AD1" w:rsidP="002E4168">
      <w:pPr>
        <w:pStyle w:val="a6"/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ПРОЕКТ №8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Реализация Образовательной программы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i/>
          <w:sz w:val="24"/>
          <w:szCs w:val="24"/>
          <w:bdr w:val="none" w:sz="0" w:space="0" w:color="auto" w:frame="1"/>
          <w:lang w:eastAsia="ru-RU"/>
        </w:rPr>
        <w:t>Проблема: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 осуществление деятельности ДОУ по реализации образовательной программы.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5E5114"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Цели и задачи:</w:t>
      </w:r>
      <w:r w:rsidR="005E5114"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создание условий для сохранения и укрепления физического и психического здоровья, для развития интеллектуальной, эмоциональной и нравственно-волевой сфер личности ребёнка дошкольного возраста.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 </w:t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4"/>
        <w:gridCol w:w="3823"/>
        <w:gridCol w:w="1485"/>
        <w:gridCol w:w="1950"/>
        <w:gridCol w:w="1951"/>
      </w:tblGrid>
      <w:tr w:rsidR="005E5114" w:rsidRPr="0070628C" w:rsidTr="00EE4AD1">
        <w:tc>
          <w:tcPr>
            <w:tcW w:w="564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№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823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485" w:type="dxa"/>
            <w:vMerge w:val="restart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901" w:type="dxa"/>
            <w:gridSpan w:val="2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Сведения об источниках, формах, механизмах привлечения финансовых, трудовых, материальных ресурсов для реализации проекта</w:t>
            </w:r>
          </w:p>
        </w:tc>
      </w:tr>
      <w:tr w:rsidR="005E5114" w:rsidRPr="0070628C" w:rsidTr="00EE4AD1">
        <w:tc>
          <w:tcPr>
            <w:tcW w:w="0" w:type="auto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3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  <w:vMerge/>
            <w:shd w:val="clear" w:color="auto" w:fill="D9D9D9" w:themeFill="background1" w:themeFillShade="D9"/>
            <w:vAlign w:val="bottom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951" w:type="dxa"/>
            <w:shd w:val="clear" w:color="auto" w:fill="D9D9D9" w:themeFill="background1" w:themeFillShade="D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24"/>
                <w:szCs w:val="24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5E5114" w:rsidRPr="0070628C" w:rsidTr="0070628C">
        <w:trPr>
          <w:trHeight w:val="226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Физическое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воспитание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и оздоровление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1.приобрести самокаты, велосипеды, лыжи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2.приобрести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фитболы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на каждого ребенка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3.сделать на территории ДОУ тропу здоровья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на спортивной площадке сделать щит для горизонтального и вертикального метания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470CAF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2019-2020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5E5114" w:rsidRPr="0070628C" w:rsidRDefault="005E5114" w:rsidP="002E4168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70628C">
        <w:trPr>
          <w:trHeight w:val="2640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Социально-личностное развитие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1.оформить уголок Русской старины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2.приобрести в каждую возрастную группу игры по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гендерному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развитию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3. приобрести программу раннего развития детей А. </w:t>
            </w:r>
            <w:proofErr w:type="spellStart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Гомана</w:t>
            </w:r>
            <w:proofErr w:type="spellEnd"/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 xml:space="preserve"> «Умники и умницы» по нравственному воспитанию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приобрести настольно-печатные игры во все возрастные группы в соответствии с программными требованиями по данной теме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Познавательно - речевое развитие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470CAF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70628C">
        <w:trPr>
          <w:trHeight w:val="301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приобрести настольно-печатные игры во все возрастные группы в соответствии с программными требованиями по данной теме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2.приобрести недостающие картины по развитию речи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пополнить библиотеку произведениями художественной литературы согласно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4. пополнение методического кабинета демонстрационным и раздаточным материалом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5. организовать живую аптечку на участке детского сада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470CAF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Внебюджетные средства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  <w:tr w:rsidR="0070628C" w:rsidRPr="0070628C" w:rsidTr="00EE4AD1">
        <w:trPr>
          <w:trHeight w:val="2625"/>
        </w:trPr>
        <w:tc>
          <w:tcPr>
            <w:tcW w:w="56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lastRenderedPageBreak/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4</w:t>
            </w:r>
          </w:p>
        </w:tc>
        <w:tc>
          <w:tcPr>
            <w:tcW w:w="382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Художественно-эстетическое воспитание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1. пополнять коллекцию репродукциями художников согласно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2. пополнить зимний сад комнатными растениями в соответствии программным требованиям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3. пополнять костюмерную театральными костюмами для взрослых и детей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470CAF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2021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95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Внебюджетные средства</w:t>
            </w:r>
          </w:p>
        </w:tc>
        <w:tc>
          <w:tcPr>
            <w:tcW w:w="195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Заведующий ДОУ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  <w:p w:rsidR="0070628C" w:rsidRPr="0070628C" w:rsidRDefault="0070628C" w:rsidP="0070628C">
            <w:pPr>
              <w:pStyle w:val="a6"/>
              <w:rPr>
                <w:rFonts w:ascii="Arial Narrow" w:hAnsi="Arial Narrow" w:cs="Times New Roman"/>
                <w:sz w:val="18"/>
                <w:szCs w:val="18"/>
                <w:lang w:eastAsia="ru-RU"/>
              </w:rPr>
            </w:pPr>
            <w:r w:rsidRPr="0070628C">
              <w:rPr>
                <w:rFonts w:ascii="Arial Narrow" w:hAnsi="Arial Narrow" w:cs="Times New Roman"/>
                <w:sz w:val="18"/>
                <w:szCs w:val="18"/>
                <w:lang w:eastAsia="ru-RU"/>
              </w:rPr>
              <w:t> </w:t>
            </w:r>
          </w:p>
        </w:tc>
      </w:tr>
    </w:tbl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7. Управление программой и контроль</w:t>
      </w:r>
    </w:p>
    <w:p w:rsidR="005E5114" w:rsidRPr="0070628C" w:rsidRDefault="005E5114" w:rsidP="00470CAF">
      <w:pPr>
        <w:pStyle w:val="a6"/>
        <w:ind w:firstLine="709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Управление и корректировка п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рограммы </w:t>
      </w:r>
      <w:proofErr w:type="gramStart"/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осуществляются педсоветом 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>ДОУ Управление реализацией Программы осуществляется</w:t>
      </w:r>
      <w:proofErr w:type="gramEnd"/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заведующей ДОУ. </w:t>
      </w:r>
      <w:proofErr w:type="gramStart"/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Контроль в ДОУ регламентируется 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«Примерным</w:t>
      </w:r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положением об </w:t>
      </w:r>
      <w:proofErr w:type="spellStart"/>
      <w:r w:rsidRPr="0070628C">
        <w:rPr>
          <w:rFonts w:ascii="Arial Narrow" w:hAnsi="Arial Narrow" w:cs="Times New Roman"/>
          <w:sz w:val="24"/>
          <w:szCs w:val="24"/>
          <w:lang w:eastAsia="ru-RU"/>
        </w:rPr>
        <w:t>инспекционно</w:t>
      </w:r>
      <w:proofErr w:type="spellEnd"/>
      <w:r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- контрольной </w:t>
      </w:r>
      <w:r w:rsidRPr="0070628C">
        <w:rPr>
          <w:rFonts w:ascii="Arial Narrow" w:hAnsi="Arial Narrow" w:cs="Times New Roman"/>
          <w:sz w:val="24"/>
          <w:szCs w:val="24"/>
        </w:rPr>
        <w:t>деятельности в образовательных учреждениях» (письмо МО РФ от 10.09.99. № 22 - 06 08 74</w:t>
      </w:r>
      <w:proofErr w:type="gramEnd"/>
    </w:p>
    <w:p w:rsidR="00470CAF" w:rsidRDefault="005E5114" w:rsidP="002E4168">
      <w:pPr>
        <w:pStyle w:val="a6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Объектом инспектирования является деятельность педагогических работников, а предметом - соответствие результатов их педагогической деятельности законодательству РФ и иным нормативным правовым актам, включая приказы и распоряжения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 по ДОУ, решения педагогических </w:t>
      </w:r>
      <w:r w:rsidRPr="0070628C">
        <w:rPr>
          <w:rFonts w:ascii="Arial Narrow" w:hAnsi="Arial Narrow" w:cs="Times New Roman"/>
          <w:sz w:val="24"/>
          <w:szCs w:val="24"/>
        </w:rPr>
        <w:t>с</w:t>
      </w:r>
      <w:r w:rsidR="002E4168" w:rsidRPr="0070628C">
        <w:rPr>
          <w:rFonts w:ascii="Arial Narrow" w:hAnsi="Arial Narrow" w:cs="Times New Roman"/>
          <w:sz w:val="24"/>
          <w:szCs w:val="24"/>
        </w:rPr>
        <w:t>оветов.   </w:t>
      </w:r>
    </w:p>
    <w:p w:rsidR="002E4168" w:rsidRPr="0070628C" w:rsidRDefault="002E4168" w:rsidP="002E4168">
      <w:pPr>
        <w:pStyle w:val="a6"/>
        <w:jc w:val="both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       </w:t>
      </w:r>
      <w:r w:rsidR="005E5114" w:rsidRPr="0070628C">
        <w:rPr>
          <w:rFonts w:ascii="Arial Narrow" w:hAnsi="Arial Narrow" w:cs="Times New Roman"/>
          <w:sz w:val="24"/>
          <w:szCs w:val="24"/>
        </w:rPr>
        <w:t> </w:t>
      </w:r>
    </w:p>
    <w:p w:rsidR="005E5114" w:rsidRPr="0070628C" w:rsidRDefault="005E5114" w:rsidP="002E4168">
      <w:pPr>
        <w:pStyle w:val="a6"/>
        <w:jc w:val="both"/>
        <w:rPr>
          <w:rFonts w:ascii="Arial Narrow" w:hAnsi="Arial Narrow" w:cs="Times New Roman"/>
          <w:b/>
          <w:sz w:val="24"/>
          <w:szCs w:val="24"/>
        </w:rPr>
      </w:pPr>
      <w:r w:rsidRPr="0070628C">
        <w:rPr>
          <w:rFonts w:ascii="Arial Narrow" w:hAnsi="Arial Narrow" w:cs="Times New Roman"/>
          <w:b/>
          <w:sz w:val="24"/>
          <w:szCs w:val="24"/>
        </w:rPr>
        <w:t>Условия организации контроля: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 xml:space="preserve">1.   Условие генерализации - 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определение главных направлений </w:t>
      </w:r>
      <w:r w:rsidRPr="0070628C">
        <w:rPr>
          <w:rFonts w:ascii="Arial Narrow" w:hAnsi="Arial Narrow" w:cs="Times New Roman"/>
          <w:sz w:val="24"/>
          <w:szCs w:val="24"/>
        </w:rPr>
        <w:t>деятельности, отвергая традиционное представление о необходимости осуществления контроля в равной степени по всем направлениям деятельности.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2.   Условие интеграции - объед</w:t>
      </w:r>
      <w:r w:rsidR="002E4168" w:rsidRPr="0070628C">
        <w:rPr>
          <w:rFonts w:ascii="Arial Narrow" w:hAnsi="Arial Narrow" w:cs="Times New Roman"/>
          <w:sz w:val="24"/>
          <w:szCs w:val="24"/>
        </w:rPr>
        <w:t xml:space="preserve">инение усилий педагогического и </w:t>
      </w:r>
      <w:r w:rsidRPr="0070628C">
        <w:rPr>
          <w:rFonts w:ascii="Arial Narrow" w:hAnsi="Arial Narrow" w:cs="Times New Roman"/>
          <w:sz w:val="24"/>
          <w:szCs w:val="24"/>
        </w:rPr>
        <w:t>родительского коллективов в осущ</w:t>
      </w:r>
      <w:r w:rsidR="00470CAF">
        <w:rPr>
          <w:rFonts w:ascii="Arial Narrow" w:hAnsi="Arial Narrow" w:cs="Times New Roman"/>
          <w:sz w:val="24"/>
          <w:szCs w:val="24"/>
        </w:rPr>
        <w:t>ествлении внутреннего контроля.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 xml:space="preserve">3.   Условие </w:t>
      </w:r>
      <w:proofErr w:type="spellStart"/>
      <w:r w:rsidRPr="0070628C">
        <w:rPr>
          <w:rFonts w:ascii="Arial Narrow" w:hAnsi="Arial Narrow" w:cs="Times New Roman"/>
          <w:sz w:val="24"/>
          <w:szCs w:val="24"/>
        </w:rPr>
        <w:t>гуманизации</w:t>
      </w:r>
      <w:proofErr w:type="spellEnd"/>
      <w:r w:rsidRPr="0070628C">
        <w:rPr>
          <w:rFonts w:ascii="Arial Narrow" w:hAnsi="Arial Narrow" w:cs="Times New Roman"/>
          <w:sz w:val="24"/>
          <w:szCs w:val="24"/>
        </w:rPr>
        <w:t xml:space="preserve"> – установление отношений взаимопониманий и сотрудничества. Отказ от регламентации деятельности педагогов, предоставление им права свободного выбора, технологий воспитания и обучения. Создание стимулов к творческой деятельности, условий для самосовершенствования педагогов, выявление динамики личности самих педагогов и совместное определение программ их дал</w:t>
      </w:r>
      <w:r w:rsidR="00470CAF">
        <w:rPr>
          <w:rFonts w:ascii="Arial Narrow" w:hAnsi="Arial Narrow" w:cs="Times New Roman"/>
          <w:sz w:val="24"/>
          <w:szCs w:val="24"/>
        </w:rPr>
        <w:t>ьнейшего самосовершенствования.</w:t>
      </w:r>
    </w:p>
    <w:p w:rsidR="00470CAF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>4.   Условие индивидуализации - учет своеобразия кажд</w:t>
      </w:r>
      <w:r w:rsidR="00470CAF">
        <w:rPr>
          <w:rFonts w:ascii="Arial Narrow" w:hAnsi="Arial Narrow" w:cs="Times New Roman"/>
          <w:sz w:val="24"/>
          <w:szCs w:val="24"/>
        </w:rPr>
        <w:t>ой творческой</w:t>
      </w:r>
      <w:r w:rsidR="00470CAF">
        <w:rPr>
          <w:rFonts w:ascii="Arial Narrow" w:hAnsi="Arial Narrow" w:cs="Times New Roman"/>
          <w:sz w:val="24"/>
          <w:szCs w:val="24"/>
        </w:rPr>
        <w:br/>
        <w:t>индивидуальности.</w:t>
      </w:r>
    </w:p>
    <w:p w:rsidR="005E5114" w:rsidRPr="0070628C" w:rsidRDefault="005E5114" w:rsidP="00470CAF">
      <w:pPr>
        <w:pStyle w:val="a6"/>
        <w:ind w:firstLine="709"/>
        <w:rPr>
          <w:rFonts w:ascii="Arial Narrow" w:hAnsi="Arial Narrow" w:cs="Times New Roman"/>
          <w:sz w:val="24"/>
          <w:szCs w:val="24"/>
        </w:rPr>
      </w:pPr>
      <w:r w:rsidRPr="0070628C">
        <w:rPr>
          <w:rFonts w:ascii="Arial Narrow" w:hAnsi="Arial Narrow" w:cs="Times New Roman"/>
          <w:sz w:val="24"/>
          <w:szCs w:val="24"/>
        </w:rPr>
        <w:t xml:space="preserve">5.Условие дифференциации - учет уровня профессиональной квалификации педагогов и постепенный переход педагогов, добивающихся стабильно высоких </w:t>
      </w:r>
      <w:r w:rsidR="002E4168" w:rsidRPr="0070628C">
        <w:rPr>
          <w:rFonts w:ascii="Arial Narrow" w:hAnsi="Arial Narrow" w:cs="Times New Roman"/>
          <w:sz w:val="24"/>
          <w:szCs w:val="24"/>
        </w:rPr>
        <w:t>результатов,</w:t>
      </w:r>
      <w:r w:rsidRPr="0070628C">
        <w:rPr>
          <w:rFonts w:ascii="Arial Narrow" w:hAnsi="Arial Narrow" w:cs="Times New Roman"/>
          <w:sz w:val="24"/>
          <w:szCs w:val="24"/>
        </w:rPr>
        <w:t xml:space="preserve"> к самоконтролю, т.е. к работе на доверии.</w:t>
      </w:r>
    </w:p>
    <w:p w:rsidR="005E5114" w:rsidRPr="0070628C" w:rsidRDefault="005E5114" w:rsidP="002E4168">
      <w:pPr>
        <w:pStyle w:val="a6"/>
        <w:jc w:val="center"/>
        <w:rPr>
          <w:rFonts w:ascii="Arial Narrow" w:hAnsi="Arial Narrow" w:cs="Times New Roman"/>
          <w:b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b/>
          <w:sz w:val="24"/>
          <w:szCs w:val="24"/>
          <w:bdr w:val="none" w:sz="0" w:space="0" w:color="auto" w:frame="1"/>
          <w:lang w:eastAsia="ru-RU"/>
        </w:rPr>
        <w:t>Виды контроля:</w:t>
      </w:r>
    </w:p>
    <w:p w:rsidR="005E5114" w:rsidRPr="0070628C" w:rsidRDefault="005E5114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1. Тематический: итоговый, персональный.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2. Фронтальный: предварительный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текущий, итоговый.</w:t>
      </w:r>
    </w:p>
    <w:p w:rsidR="005E5114" w:rsidRPr="0070628C" w:rsidRDefault="002E4168" w:rsidP="002E4168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 w:rsidRPr="0070628C">
        <w:rPr>
          <w:rFonts w:ascii="Arial Narrow" w:hAnsi="Arial Narrow" w:cs="Times New Roman"/>
          <w:sz w:val="24"/>
          <w:szCs w:val="24"/>
          <w:lang w:eastAsia="ru-RU"/>
        </w:rPr>
        <w:t>3. Оперативный: предупредительный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>, выборочный, экспресс - диагностика.</w:t>
      </w:r>
    </w:p>
    <w:p w:rsidR="002E4168" w:rsidRDefault="00DE2E9D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sz w:val="24"/>
          <w:szCs w:val="24"/>
          <w:lang w:eastAsia="ru-RU"/>
        </w:rPr>
        <w:t>4</w:t>
      </w:r>
      <w:r w:rsidR="002E4168" w:rsidRPr="0070628C">
        <w:rPr>
          <w:rFonts w:ascii="Arial Narrow" w:hAnsi="Arial Narrow" w:cs="Times New Roman"/>
          <w:sz w:val="24"/>
          <w:szCs w:val="24"/>
          <w:lang w:eastAsia="ru-RU"/>
        </w:rPr>
        <w:t>. </w:t>
      </w:r>
      <w:r w:rsidR="005E5114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Самоконтроль: частичный контроль с коррекции </w:t>
      </w:r>
      <w:r w:rsidR="00EE4AD1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деятельности, работа </w:t>
      </w:r>
      <w:proofErr w:type="gramStart"/>
      <w:r w:rsidR="00EE4AD1" w:rsidRPr="0070628C">
        <w:rPr>
          <w:rFonts w:ascii="Arial Narrow" w:hAnsi="Arial Narrow" w:cs="Times New Roman"/>
          <w:sz w:val="24"/>
          <w:szCs w:val="24"/>
          <w:lang w:eastAsia="ru-RU"/>
        </w:rPr>
        <w:t>на</w:t>
      </w:r>
      <w:proofErr w:type="gramEnd"/>
      <w:r w:rsidR="00EE4AD1" w:rsidRPr="0070628C">
        <w:rPr>
          <w:rFonts w:ascii="Arial Narrow" w:hAnsi="Arial Narrow" w:cs="Times New Roman"/>
          <w:sz w:val="24"/>
          <w:szCs w:val="24"/>
          <w:lang w:eastAsia="ru-RU"/>
        </w:rPr>
        <w:t xml:space="preserve"> до</w:t>
      </w: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B85EBF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  <w:r>
        <w:rPr>
          <w:rFonts w:ascii="Arial Narrow" w:hAnsi="Arial Narrow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29960" cy="8305165"/>
            <wp:effectExtent l="19050" t="0" r="8890" b="0"/>
            <wp:docPr id="3" name="Рисунок 2" descr="прогр раз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 разв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960" cy="830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Default="00503726">
      <w:pPr>
        <w:pStyle w:val="a6"/>
        <w:rPr>
          <w:rFonts w:ascii="Arial Narrow" w:hAnsi="Arial Narrow" w:cs="Times New Roman"/>
          <w:sz w:val="24"/>
          <w:szCs w:val="24"/>
          <w:lang w:eastAsia="ru-RU"/>
        </w:rPr>
      </w:pPr>
    </w:p>
    <w:p w:rsidR="00503726" w:rsidRPr="00B85EBF" w:rsidRDefault="00503726">
      <w:pPr>
        <w:pStyle w:val="a6"/>
        <w:rPr>
          <w:rFonts w:ascii="Arial Narrow" w:hAnsi="Arial Narrow" w:cs="Times New Roman"/>
          <w:sz w:val="24"/>
          <w:szCs w:val="24"/>
          <w:lang w:val="tt-RU" w:eastAsia="ru-RU"/>
        </w:rPr>
      </w:pPr>
    </w:p>
    <w:sectPr w:rsidR="00503726" w:rsidRPr="00B85EBF" w:rsidSect="00503726">
      <w:footerReference w:type="default" r:id="rId10"/>
      <w:pgSz w:w="11906" w:h="16838"/>
      <w:pgMar w:top="1134" w:right="850" w:bottom="1134" w:left="156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383" w:rsidRDefault="005D5383" w:rsidP="0010107F">
      <w:pPr>
        <w:spacing w:after="0" w:line="240" w:lineRule="auto"/>
      </w:pPr>
      <w:r>
        <w:separator/>
      </w:r>
    </w:p>
  </w:endnote>
  <w:endnote w:type="continuationSeparator" w:id="0">
    <w:p w:rsidR="005D5383" w:rsidRDefault="005D5383" w:rsidP="00101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61D3" w:rsidRDefault="00B461D3">
    <w:pPr>
      <w:pStyle w:val="ac"/>
      <w:jc w:val="right"/>
    </w:pPr>
  </w:p>
  <w:p w:rsidR="00B461D3" w:rsidRDefault="00B461D3" w:rsidP="0010107F">
    <w:pPr>
      <w:pStyle w:val="ac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383" w:rsidRDefault="005D5383" w:rsidP="0010107F">
      <w:pPr>
        <w:spacing w:after="0" w:line="240" w:lineRule="auto"/>
      </w:pPr>
      <w:r>
        <w:separator/>
      </w:r>
    </w:p>
  </w:footnote>
  <w:footnote w:type="continuationSeparator" w:id="0">
    <w:p w:rsidR="005D5383" w:rsidRDefault="005D5383" w:rsidP="001010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A2230"/>
    <w:multiLevelType w:val="multilevel"/>
    <w:tmpl w:val="9C18F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5E5114"/>
    <w:rsid w:val="000653D1"/>
    <w:rsid w:val="0010107F"/>
    <w:rsid w:val="001040AA"/>
    <w:rsid w:val="00131A8C"/>
    <w:rsid w:val="00150B53"/>
    <w:rsid w:val="00176928"/>
    <w:rsid w:val="001B6742"/>
    <w:rsid w:val="001E2132"/>
    <w:rsid w:val="002E4168"/>
    <w:rsid w:val="00372378"/>
    <w:rsid w:val="00375E1D"/>
    <w:rsid w:val="00383E96"/>
    <w:rsid w:val="003A1156"/>
    <w:rsid w:val="00406D37"/>
    <w:rsid w:val="00413829"/>
    <w:rsid w:val="00434042"/>
    <w:rsid w:val="00455973"/>
    <w:rsid w:val="00470CAF"/>
    <w:rsid w:val="00484191"/>
    <w:rsid w:val="004C0E88"/>
    <w:rsid w:val="004F3210"/>
    <w:rsid w:val="00503726"/>
    <w:rsid w:val="005125A2"/>
    <w:rsid w:val="005257A6"/>
    <w:rsid w:val="0058100A"/>
    <w:rsid w:val="00585FA1"/>
    <w:rsid w:val="005A0542"/>
    <w:rsid w:val="005B29EB"/>
    <w:rsid w:val="005D5383"/>
    <w:rsid w:val="005E5114"/>
    <w:rsid w:val="0063474F"/>
    <w:rsid w:val="006508E9"/>
    <w:rsid w:val="006A442E"/>
    <w:rsid w:val="006D2286"/>
    <w:rsid w:val="0070628C"/>
    <w:rsid w:val="007504B5"/>
    <w:rsid w:val="00786BAD"/>
    <w:rsid w:val="007C2DB2"/>
    <w:rsid w:val="007E5325"/>
    <w:rsid w:val="007E56ED"/>
    <w:rsid w:val="007F3AF7"/>
    <w:rsid w:val="00876BF3"/>
    <w:rsid w:val="00885262"/>
    <w:rsid w:val="009015DB"/>
    <w:rsid w:val="00915EFA"/>
    <w:rsid w:val="009202DF"/>
    <w:rsid w:val="009423E5"/>
    <w:rsid w:val="00960960"/>
    <w:rsid w:val="00981096"/>
    <w:rsid w:val="00994003"/>
    <w:rsid w:val="009C42DD"/>
    <w:rsid w:val="009E3834"/>
    <w:rsid w:val="00A2190B"/>
    <w:rsid w:val="00A3298C"/>
    <w:rsid w:val="00AD57DF"/>
    <w:rsid w:val="00AE1E3B"/>
    <w:rsid w:val="00AF0E5F"/>
    <w:rsid w:val="00B461D3"/>
    <w:rsid w:val="00B85EBF"/>
    <w:rsid w:val="00C23FF7"/>
    <w:rsid w:val="00C6335C"/>
    <w:rsid w:val="00CA7D7F"/>
    <w:rsid w:val="00CE4A73"/>
    <w:rsid w:val="00D41EBB"/>
    <w:rsid w:val="00D66BE5"/>
    <w:rsid w:val="00D96895"/>
    <w:rsid w:val="00DE2E9D"/>
    <w:rsid w:val="00DF5C92"/>
    <w:rsid w:val="00DF5F32"/>
    <w:rsid w:val="00E648DB"/>
    <w:rsid w:val="00E91F2F"/>
    <w:rsid w:val="00EB2F8B"/>
    <w:rsid w:val="00EE4AD1"/>
    <w:rsid w:val="00F2113A"/>
    <w:rsid w:val="00F76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042"/>
  </w:style>
  <w:style w:type="paragraph" w:styleId="3">
    <w:name w:val="heading 3"/>
    <w:basedOn w:val="a"/>
    <w:link w:val="30"/>
    <w:uiPriority w:val="9"/>
    <w:qFormat/>
    <w:rsid w:val="005E5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51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E5114"/>
  </w:style>
  <w:style w:type="paragraph" w:styleId="a3">
    <w:name w:val="Normal (Web)"/>
    <w:basedOn w:val="a"/>
    <w:uiPriority w:val="99"/>
    <w:semiHidden/>
    <w:unhideWhenUsed/>
    <w:rsid w:val="005E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E5114"/>
  </w:style>
  <w:style w:type="character" w:styleId="a4">
    <w:name w:val="Hyperlink"/>
    <w:basedOn w:val="a0"/>
    <w:uiPriority w:val="99"/>
    <w:semiHidden/>
    <w:unhideWhenUsed/>
    <w:rsid w:val="005E511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E5114"/>
    <w:rPr>
      <w:color w:val="800080"/>
      <w:u w:val="single"/>
    </w:rPr>
  </w:style>
  <w:style w:type="paragraph" w:styleId="a6">
    <w:name w:val="No Spacing"/>
    <w:uiPriority w:val="1"/>
    <w:qFormat/>
    <w:rsid w:val="005E5114"/>
    <w:pPr>
      <w:spacing w:after="0" w:line="240" w:lineRule="auto"/>
    </w:pPr>
  </w:style>
  <w:style w:type="table" w:styleId="a7">
    <w:name w:val="Table Grid"/>
    <w:basedOn w:val="a1"/>
    <w:uiPriority w:val="39"/>
    <w:rsid w:val="00406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2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423E5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0107F"/>
  </w:style>
  <w:style w:type="paragraph" w:styleId="ac">
    <w:name w:val="footer"/>
    <w:basedOn w:val="a"/>
    <w:link w:val="ad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010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51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51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E5114"/>
  </w:style>
  <w:style w:type="paragraph" w:styleId="a3">
    <w:name w:val="Normal (Web)"/>
    <w:basedOn w:val="a"/>
    <w:uiPriority w:val="99"/>
    <w:semiHidden/>
    <w:unhideWhenUsed/>
    <w:rsid w:val="005E5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E5114"/>
  </w:style>
  <w:style w:type="character" w:styleId="a4">
    <w:name w:val="Hyperlink"/>
    <w:basedOn w:val="a0"/>
    <w:uiPriority w:val="99"/>
    <w:semiHidden/>
    <w:unhideWhenUsed/>
    <w:rsid w:val="005E511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E5114"/>
    <w:rPr>
      <w:color w:val="800080"/>
      <w:u w:val="single"/>
    </w:rPr>
  </w:style>
  <w:style w:type="paragraph" w:styleId="a6">
    <w:name w:val="No Spacing"/>
    <w:uiPriority w:val="1"/>
    <w:qFormat/>
    <w:rsid w:val="005E5114"/>
    <w:pPr>
      <w:spacing w:after="0" w:line="240" w:lineRule="auto"/>
    </w:pPr>
  </w:style>
  <w:style w:type="table" w:styleId="a7">
    <w:name w:val="Table Grid"/>
    <w:basedOn w:val="a1"/>
    <w:uiPriority w:val="39"/>
    <w:rsid w:val="00406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42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423E5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0107F"/>
  </w:style>
  <w:style w:type="paragraph" w:styleId="ac">
    <w:name w:val="footer"/>
    <w:basedOn w:val="a"/>
    <w:link w:val="ad"/>
    <w:uiPriority w:val="99"/>
    <w:unhideWhenUsed/>
    <w:rsid w:val="001010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010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37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396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03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716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3020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B0F8C6-F6F2-43AD-A3B2-B409B249D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22</Pages>
  <Words>7302</Words>
  <Characters>41625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RePack by SPecialiST</cp:lastModifiedBy>
  <cp:revision>4</cp:revision>
  <cp:lastPrinted>2018-11-10T06:18:00Z</cp:lastPrinted>
  <dcterms:created xsi:type="dcterms:W3CDTF">2019-01-26T16:21:00Z</dcterms:created>
  <dcterms:modified xsi:type="dcterms:W3CDTF">2019-10-05T08:11:00Z</dcterms:modified>
</cp:coreProperties>
</file>